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ABF68" w14:textId="338901B6" w:rsidR="00A868FA" w:rsidRPr="005E078B" w:rsidRDefault="00A868FA" w:rsidP="00702EE5">
      <w:pPr>
        <w:rPr>
          <w:rFonts w:ascii="Arial" w:hAnsi="Arial" w:cs="Arial"/>
          <w:b/>
          <w:bCs/>
          <w:sz w:val="24"/>
          <w:szCs w:val="24"/>
          <w:lang w:val="en-GB"/>
        </w:rPr>
      </w:pPr>
      <w:r w:rsidRPr="005E078B">
        <w:rPr>
          <w:rFonts w:ascii="Arial" w:hAnsi="Arial" w:cs="Arial"/>
          <w:b/>
          <w:bCs/>
          <w:noProof/>
          <w:sz w:val="24"/>
          <w:szCs w:val="24"/>
          <w:lang w:val="en-GB"/>
        </w:rPr>
        <w:drawing>
          <wp:anchor distT="0" distB="0" distL="114300" distR="114300" simplePos="0" relativeHeight="251659264" behindDoc="0" locked="0" layoutInCell="1" allowOverlap="1" wp14:anchorId="3E579AC9" wp14:editId="27A8C9ED">
            <wp:simplePos x="0" y="0"/>
            <wp:positionH relativeFrom="margin">
              <wp:align>center</wp:align>
            </wp:positionH>
            <wp:positionV relativeFrom="margin">
              <wp:posOffset>-518795</wp:posOffset>
            </wp:positionV>
            <wp:extent cx="793750" cy="603250"/>
            <wp:effectExtent l="0" t="0" r="6350" b="635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AS Logo-Small 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3750" cy="603250"/>
                    </a:xfrm>
                    <a:prstGeom prst="rect">
                      <a:avLst/>
                    </a:prstGeom>
                  </pic:spPr>
                </pic:pic>
              </a:graphicData>
            </a:graphic>
            <wp14:sizeRelH relativeFrom="margin">
              <wp14:pctWidth>0</wp14:pctWidth>
            </wp14:sizeRelH>
            <wp14:sizeRelV relativeFrom="margin">
              <wp14:pctHeight>0</wp14:pctHeight>
            </wp14:sizeRelV>
          </wp:anchor>
        </w:drawing>
      </w:r>
    </w:p>
    <w:p w14:paraId="6A1FCFE8" w14:textId="77777777" w:rsidR="005E078B" w:rsidRPr="005E078B" w:rsidRDefault="005E078B" w:rsidP="005E078B">
      <w:pPr>
        <w:pStyle w:val="Default"/>
      </w:pPr>
    </w:p>
    <w:p w14:paraId="6177E6B3" w14:textId="12EB8ED7" w:rsidR="005E078B" w:rsidRPr="005E078B" w:rsidRDefault="005E078B" w:rsidP="005E078B">
      <w:pPr>
        <w:pStyle w:val="Default"/>
        <w:jc w:val="center"/>
        <w:rPr>
          <w:sz w:val="28"/>
          <w:szCs w:val="28"/>
        </w:rPr>
      </w:pPr>
      <w:r w:rsidRPr="005E078B">
        <w:rPr>
          <w:b/>
          <w:bCs/>
          <w:sz w:val="28"/>
          <w:szCs w:val="28"/>
        </w:rPr>
        <w:t>ESSENTIAL DRUG &amp; ALCOHOL SERVICES</w:t>
      </w:r>
    </w:p>
    <w:p w14:paraId="0A966145" w14:textId="77777777" w:rsidR="005E078B" w:rsidRPr="005E078B" w:rsidRDefault="005E078B" w:rsidP="005E078B">
      <w:pPr>
        <w:jc w:val="center"/>
        <w:rPr>
          <w:rFonts w:ascii="Arial" w:hAnsi="Arial" w:cs="Arial"/>
          <w:b/>
          <w:bCs/>
          <w:sz w:val="28"/>
          <w:szCs w:val="28"/>
          <w:lang w:val="en-GB"/>
        </w:rPr>
      </w:pPr>
      <w:r w:rsidRPr="005E078B">
        <w:rPr>
          <w:rFonts w:ascii="Arial" w:hAnsi="Arial" w:cs="Arial"/>
          <w:b/>
          <w:bCs/>
          <w:sz w:val="28"/>
          <w:szCs w:val="28"/>
          <w:lang w:val="en-GB"/>
        </w:rPr>
        <w:t>Appeals Procedure</w:t>
      </w:r>
      <w:r w:rsidRPr="005E078B">
        <w:rPr>
          <w:rFonts w:ascii="Arial" w:hAnsi="Arial" w:cs="Arial"/>
          <w:b/>
          <w:bCs/>
          <w:sz w:val="28"/>
          <w:szCs w:val="28"/>
          <w:lang w:val="en-GB"/>
        </w:rPr>
        <w:br/>
        <w:t>Awards delivered by EDAS (in partnership with Awarding bodies)</w:t>
      </w:r>
    </w:p>
    <w:p w14:paraId="4E014D1C" w14:textId="77777777" w:rsidR="005E078B" w:rsidRPr="005E078B" w:rsidRDefault="005E078B" w:rsidP="005E078B">
      <w:pPr>
        <w:pStyle w:val="Default"/>
        <w:jc w:val="center"/>
        <w:rPr>
          <w:sz w:val="28"/>
          <w:szCs w:val="28"/>
        </w:rPr>
      </w:pPr>
    </w:p>
    <w:p w14:paraId="448D1312" w14:textId="2190D76A" w:rsidR="001C2DB9" w:rsidRDefault="005E078B" w:rsidP="005E078B">
      <w:pPr>
        <w:pStyle w:val="Default"/>
        <w:rPr>
          <w:sz w:val="28"/>
          <w:szCs w:val="28"/>
        </w:rPr>
      </w:pPr>
      <w:r w:rsidRPr="005E078B">
        <w:rPr>
          <w:sz w:val="28"/>
          <w:szCs w:val="28"/>
        </w:rPr>
        <w:t xml:space="preserve">Date of Adoption: </w:t>
      </w:r>
      <w:r w:rsidRPr="001C2DB9">
        <w:rPr>
          <w:color w:val="FF0000"/>
          <w:sz w:val="28"/>
          <w:szCs w:val="28"/>
        </w:rPr>
        <w:t xml:space="preserve">February </w:t>
      </w:r>
      <w:r w:rsidR="001C2DB9" w:rsidRPr="001C2DB9">
        <w:rPr>
          <w:color w:val="FF0000"/>
          <w:sz w:val="28"/>
          <w:szCs w:val="28"/>
        </w:rPr>
        <w:t xml:space="preserve">2020 </w:t>
      </w:r>
      <w:r w:rsidRPr="001C2DB9">
        <w:rPr>
          <w:color w:val="FF0000"/>
          <w:sz w:val="28"/>
          <w:szCs w:val="28"/>
        </w:rPr>
        <w:t>Board meeting</w:t>
      </w:r>
      <w:r w:rsidR="001C2DB9" w:rsidRPr="001C2DB9">
        <w:rPr>
          <w:color w:val="FF0000"/>
          <w:sz w:val="28"/>
          <w:szCs w:val="28"/>
        </w:rPr>
        <w:t xml:space="preserve"> 1</w:t>
      </w:r>
      <w:r w:rsidRPr="001C2DB9">
        <w:rPr>
          <w:color w:val="FF0000"/>
          <w:sz w:val="28"/>
          <w:szCs w:val="28"/>
        </w:rPr>
        <w:t xml:space="preserve">    </w:t>
      </w:r>
    </w:p>
    <w:p w14:paraId="02A3C1BB" w14:textId="64AD6969" w:rsidR="005E078B" w:rsidRPr="005E078B" w:rsidRDefault="001C2DB9" w:rsidP="005E078B">
      <w:pPr>
        <w:pStyle w:val="Default"/>
        <w:rPr>
          <w:sz w:val="28"/>
          <w:szCs w:val="28"/>
        </w:rPr>
      </w:pPr>
      <w:r>
        <w:rPr>
          <w:sz w:val="28"/>
          <w:szCs w:val="28"/>
        </w:rPr>
        <w:t>Si</w:t>
      </w:r>
      <w:r w:rsidR="005E078B">
        <w:rPr>
          <w:sz w:val="28"/>
          <w:szCs w:val="28"/>
        </w:rPr>
        <w:t>g</w:t>
      </w:r>
      <w:r w:rsidR="005E078B" w:rsidRPr="005E078B">
        <w:rPr>
          <w:sz w:val="28"/>
          <w:szCs w:val="28"/>
        </w:rPr>
        <w:t>ned: Diane Evans (EDAS Chair)</w:t>
      </w:r>
    </w:p>
    <w:p w14:paraId="1A714555" w14:textId="4CA4B421" w:rsidR="005E078B" w:rsidRDefault="005E078B" w:rsidP="005E078B">
      <w:pPr>
        <w:pStyle w:val="Default"/>
        <w:rPr>
          <w:sz w:val="28"/>
          <w:szCs w:val="28"/>
        </w:rPr>
      </w:pPr>
    </w:p>
    <w:p w14:paraId="659F3FC9" w14:textId="77777777" w:rsidR="001C2DB9" w:rsidRPr="005E078B" w:rsidRDefault="001C2DB9" w:rsidP="005E078B">
      <w:pPr>
        <w:pStyle w:val="Default"/>
        <w:rPr>
          <w:sz w:val="28"/>
          <w:szCs w:val="28"/>
        </w:rPr>
      </w:pPr>
    </w:p>
    <w:p w14:paraId="5F4BC39A" w14:textId="37E8E174" w:rsidR="005E078B" w:rsidRPr="005E078B" w:rsidRDefault="005E078B" w:rsidP="005E078B">
      <w:pPr>
        <w:pStyle w:val="Default"/>
        <w:rPr>
          <w:sz w:val="28"/>
          <w:szCs w:val="28"/>
        </w:rPr>
      </w:pPr>
      <w:r w:rsidRPr="005E078B">
        <w:rPr>
          <w:sz w:val="28"/>
          <w:szCs w:val="28"/>
        </w:rPr>
        <w:t xml:space="preserve">Date of next review:   </w:t>
      </w:r>
      <w:r w:rsidR="001C2DB9">
        <w:rPr>
          <w:sz w:val="28"/>
          <w:szCs w:val="28"/>
        </w:rPr>
        <w:t>Board meeting 1 2022</w:t>
      </w:r>
      <w:r w:rsidRPr="005E078B">
        <w:rPr>
          <w:sz w:val="28"/>
          <w:szCs w:val="28"/>
        </w:rPr>
        <w:t xml:space="preserve">       By Whom: EDAS Board of Trustees</w:t>
      </w:r>
    </w:p>
    <w:p w14:paraId="63107518" w14:textId="77777777" w:rsidR="005E078B" w:rsidRPr="005E078B" w:rsidRDefault="005E078B" w:rsidP="005E078B">
      <w:pPr>
        <w:pStyle w:val="Default"/>
        <w:rPr>
          <w:b/>
          <w:bCs/>
          <w:sz w:val="28"/>
          <w:szCs w:val="28"/>
        </w:rPr>
      </w:pPr>
    </w:p>
    <w:p w14:paraId="789BCC47" w14:textId="681AB14B" w:rsidR="005E078B" w:rsidRPr="005E078B" w:rsidRDefault="005E078B" w:rsidP="005E078B">
      <w:pPr>
        <w:pStyle w:val="Default"/>
        <w:rPr>
          <w:sz w:val="28"/>
          <w:szCs w:val="28"/>
        </w:rPr>
      </w:pPr>
      <w:r w:rsidRPr="005E078B">
        <w:rPr>
          <w:b/>
          <w:bCs/>
          <w:sz w:val="28"/>
          <w:szCs w:val="28"/>
        </w:rPr>
        <w:t xml:space="preserve">To be read in conjunction with: </w:t>
      </w:r>
    </w:p>
    <w:p w14:paraId="0BF8AEC4" w14:textId="77777777" w:rsidR="005E078B" w:rsidRPr="005E078B" w:rsidRDefault="005E078B" w:rsidP="005E078B">
      <w:pPr>
        <w:pStyle w:val="Default"/>
        <w:rPr>
          <w:sz w:val="28"/>
          <w:szCs w:val="28"/>
        </w:rPr>
      </w:pPr>
      <w:r w:rsidRPr="005E078B">
        <w:rPr>
          <w:b/>
          <w:bCs/>
          <w:sz w:val="28"/>
          <w:szCs w:val="28"/>
        </w:rPr>
        <w:t xml:space="preserve">2.4 EDAS Workforce Development Policy </w:t>
      </w:r>
    </w:p>
    <w:p w14:paraId="767665A9" w14:textId="54931174" w:rsidR="00A868FA" w:rsidRPr="005E078B" w:rsidRDefault="00A868FA" w:rsidP="005E078B">
      <w:pPr>
        <w:rPr>
          <w:rFonts w:ascii="Arial" w:hAnsi="Arial" w:cs="Arial"/>
          <w:b/>
          <w:bCs/>
          <w:sz w:val="24"/>
          <w:szCs w:val="24"/>
        </w:rPr>
      </w:pPr>
    </w:p>
    <w:p w14:paraId="606FE360" w14:textId="77777777" w:rsidR="005E078B" w:rsidRDefault="00702EE5" w:rsidP="00702EE5">
      <w:pPr>
        <w:rPr>
          <w:rFonts w:ascii="Arial" w:hAnsi="Arial" w:cs="Arial"/>
          <w:b/>
          <w:bCs/>
          <w:sz w:val="24"/>
          <w:szCs w:val="24"/>
          <w:lang w:val="en-GB"/>
        </w:rPr>
      </w:pPr>
      <w:r w:rsidRPr="005E078B">
        <w:rPr>
          <w:rFonts w:ascii="Arial" w:hAnsi="Arial" w:cs="Arial"/>
          <w:b/>
          <w:bCs/>
          <w:sz w:val="24"/>
          <w:szCs w:val="24"/>
          <w:lang w:val="en-GB"/>
        </w:rPr>
        <w:t>Who do I make the Appeal to?</w:t>
      </w:r>
    </w:p>
    <w:p w14:paraId="36B7B0A6" w14:textId="115762A4"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br/>
        <w:t>If you </w:t>
      </w:r>
      <w:r w:rsidRPr="005E078B">
        <w:rPr>
          <w:rFonts w:ascii="Arial" w:hAnsi="Arial" w:cs="Arial"/>
          <w:b/>
          <w:bCs/>
          <w:sz w:val="24"/>
          <w:szCs w:val="24"/>
          <w:lang w:val="en-GB"/>
        </w:rPr>
        <w:t>do not</w:t>
      </w:r>
      <w:r w:rsidRPr="005E078B">
        <w:rPr>
          <w:rFonts w:ascii="Arial" w:hAnsi="Arial" w:cs="Arial"/>
          <w:sz w:val="24"/>
          <w:szCs w:val="24"/>
          <w:lang w:val="en-GB"/>
        </w:rPr>
        <w:t> think you have received the results you expected, contact the EDAS Training Department by</w:t>
      </w:r>
    </w:p>
    <w:p w14:paraId="4000A653" w14:textId="421D22ED"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E mail: </w:t>
      </w:r>
      <w:hyperlink r:id="rId7" w:history="1">
        <w:r w:rsidR="00A16A82" w:rsidRPr="005E078B">
          <w:rPr>
            <w:rStyle w:val="Hyperlink"/>
            <w:rFonts w:ascii="Arial" w:hAnsi="Arial" w:cs="Arial"/>
            <w:sz w:val="24"/>
            <w:szCs w:val="24"/>
            <w:lang w:val="en-GB"/>
          </w:rPr>
          <w:t>training@edasuk.org</w:t>
        </w:r>
      </w:hyperlink>
      <w:r w:rsidR="00A16A82" w:rsidRPr="005E078B">
        <w:rPr>
          <w:rFonts w:ascii="Arial" w:hAnsi="Arial" w:cs="Arial"/>
          <w:sz w:val="24"/>
          <w:szCs w:val="24"/>
          <w:lang w:val="en-GB"/>
        </w:rPr>
        <w:t xml:space="preserve"> or Te</w:t>
      </w:r>
      <w:r w:rsidRPr="005E078B">
        <w:rPr>
          <w:rFonts w:ascii="Arial" w:hAnsi="Arial" w:cs="Arial"/>
          <w:sz w:val="24"/>
          <w:szCs w:val="24"/>
          <w:lang w:val="en-GB"/>
        </w:rPr>
        <w:t>l:</w:t>
      </w:r>
      <w:r w:rsidR="00A868FA" w:rsidRPr="005E078B">
        <w:rPr>
          <w:rFonts w:ascii="Arial" w:hAnsi="Arial" w:cs="Arial"/>
          <w:sz w:val="24"/>
          <w:szCs w:val="24"/>
          <w:lang w:val="en-GB"/>
        </w:rPr>
        <w:t xml:space="preserve"> 01202 </w:t>
      </w:r>
      <w:r w:rsidR="000A6D91" w:rsidRPr="005E078B">
        <w:rPr>
          <w:rFonts w:ascii="Arial" w:hAnsi="Arial" w:cs="Arial"/>
          <w:sz w:val="24"/>
          <w:szCs w:val="24"/>
          <w:lang w:val="en-GB"/>
        </w:rPr>
        <w:t>743279 or</w:t>
      </w:r>
      <w:r w:rsidRPr="005E078B">
        <w:rPr>
          <w:rFonts w:ascii="Arial" w:hAnsi="Arial" w:cs="Arial"/>
          <w:sz w:val="24"/>
          <w:szCs w:val="24"/>
          <w:lang w:val="en-GB"/>
        </w:rPr>
        <w:t xml:space="preserve"> Post:</w:t>
      </w:r>
    </w:p>
    <w:p w14:paraId="46CB5F62"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EDAS Training Department </w:t>
      </w:r>
    </w:p>
    <w:p w14:paraId="11266D6A" w14:textId="0A404311" w:rsidR="005E078B" w:rsidRDefault="00702EE5" w:rsidP="00702EE5">
      <w:pPr>
        <w:rPr>
          <w:rFonts w:ascii="Arial" w:hAnsi="Arial" w:cs="Arial"/>
          <w:sz w:val="24"/>
          <w:szCs w:val="24"/>
          <w:lang w:val="en-GB"/>
        </w:rPr>
      </w:pPr>
      <w:r w:rsidRPr="005E078B">
        <w:rPr>
          <w:rFonts w:ascii="Arial" w:hAnsi="Arial" w:cs="Arial"/>
          <w:sz w:val="24"/>
          <w:szCs w:val="24"/>
          <w:lang w:val="en-GB"/>
        </w:rPr>
        <w:t>54A Ashley Road, Parkstone, Poole</w:t>
      </w:r>
      <w:r w:rsidR="005E078B">
        <w:rPr>
          <w:rFonts w:ascii="Arial" w:hAnsi="Arial" w:cs="Arial"/>
          <w:sz w:val="24"/>
          <w:szCs w:val="24"/>
          <w:lang w:val="en-GB"/>
        </w:rPr>
        <w:t>,</w:t>
      </w:r>
      <w:r w:rsidRPr="005E078B">
        <w:rPr>
          <w:rFonts w:ascii="Arial" w:hAnsi="Arial" w:cs="Arial"/>
          <w:sz w:val="24"/>
          <w:szCs w:val="24"/>
          <w:lang w:val="en-GB"/>
        </w:rPr>
        <w:t xml:space="preserve"> Dorset </w:t>
      </w:r>
      <w:r w:rsidR="005E078B">
        <w:rPr>
          <w:rFonts w:ascii="Arial" w:hAnsi="Arial" w:cs="Arial"/>
          <w:sz w:val="24"/>
          <w:szCs w:val="24"/>
          <w:lang w:val="en-GB"/>
        </w:rPr>
        <w:t>BH14 9BN</w:t>
      </w:r>
    </w:p>
    <w:p w14:paraId="58D6CE21" w14:textId="10F3D1B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br/>
        <w:t xml:space="preserve">If you have contacted EDAS Training </w:t>
      </w:r>
      <w:r w:rsidR="005E078B">
        <w:rPr>
          <w:rFonts w:ascii="Arial" w:hAnsi="Arial" w:cs="Arial"/>
          <w:sz w:val="24"/>
          <w:szCs w:val="24"/>
          <w:lang w:val="en-GB"/>
        </w:rPr>
        <w:t xml:space="preserve">Dept. </w:t>
      </w:r>
      <w:r w:rsidRPr="005E078B">
        <w:rPr>
          <w:rFonts w:ascii="Arial" w:hAnsi="Arial" w:cs="Arial"/>
          <w:sz w:val="24"/>
          <w:szCs w:val="24"/>
          <w:lang w:val="en-GB"/>
        </w:rPr>
        <w:t xml:space="preserve">we will contact the </w:t>
      </w:r>
      <w:r w:rsidR="00635EAA" w:rsidRPr="005E078B">
        <w:rPr>
          <w:rFonts w:ascii="Arial" w:hAnsi="Arial" w:cs="Arial"/>
          <w:sz w:val="24"/>
          <w:szCs w:val="24"/>
          <w:lang w:val="en-GB"/>
        </w:rPr>
        <w:t xml:space="preserve">appropriate </w:t>
      </w:r>
      <w:r w:rsidRPr="005E078B">
        <w:rPr>
          <w:rFonts w:ascii="Arial" w:hAnsi="Arial" w:cs="Arial"/>
          <w:sz w:val="24"/>
          <w:szCs w:val="24"/>
          <w:lang w:val="en-GB"/>
        </w:rPr>
        <w:t xml:space="preserve">Awarding Body </w:t>
      </w:r>
      <w:r w:rsidR="0064385D" w:rsidRPr="005E078B">
        <w:rPr>
          <w:rFonts w:ascii="Arial" w:hAnsi="Arial" w:cs="Arial"/>
          <w:sz w:val="24"/>
          <w:szCs w:val="24"/>
          <w:lang w:val="en-GB"/>
        </w:rPr>
        <w:t xml:space="preserve">on your behalf </w:t>
      </w:r>
      <w:r w:rsidRPr="005E078B">
        <w:rPr>
          <w:rFonts w:ascii="Arial" w:hAnsi="Arial" w:cs="Arial"/>
          <w:sz w:val="24"/>
          <w:szCs w:val="24"/>
          <w:lang w:val="en-GB"/>
        </w:rPr>
        <w:t>and notify them of a possible error and request a recheck of the exam paper.</w:t>
      </w:r>
    </w:p>
    <w:p w14:paraId="43AE9CE2" w14:textId="2FE7CD02"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When do I do this?</w:t>
      </w:r>
      <w:r w:rsidRPr="005E078B">
        <w:rPr>
          <w:rFonts w:ascii="Arial" w:hAnsi="Arial" w:cs="Arial"/>
          <w:b/>
          <w:bCs/>
          <w:sz w:val="24"/>
          <w:szCs w:val="24"/>
          <w:lang w:val="en-GB"/>
        </w:rPr>
        <w:br/>
      </w:r>
      <w:r w:rsidRPr="005E078B">
        <w:rPr>
          <w:rFonts w:ascii="Arial" w:hAnsi="Arial" w:cs="Arial"/>
          <w:sz w:val="24"/>
          <w:szCs w:val="24"/>
          <w:lang w:val="en-GB"/>
        </w:rPr>
        <w:t xml:space="preserve">If you are concerned about your result then you should contact </w:t>
      </w:r>
      <w:r w:rsidR="0064385D" w:rsidRPr="005E078B">
        <w:rPr>
          <w:rFonts w:ascii="Arial" w:hAnsi="Arial" w:cs="Arial"/>
          <w:sz w:val="24"/>
          <w:szCs w:val="24"/>
          <w:lang w:val="en-GB"/>
        </w:rPr>
        <w:t>EDAS</w:t>
      </w:r>
      <w:r w:rsidRPr="005E078B">
        <w:rPr>
          <w:rFonts w:ascii="Arial" w:hAnsi="Arial" w:cs="Arial"/>
          <w:sz w:val="24"/>
          <w:szCs w:val="24"/>
          <w:lang w:val="en-GB"/>
        </w:rPr>
        <w:t>, </w:t>
      </w:r>
      <w:r w:rsidRPr="005E078B">
        <w:rPr>
          <w:rFonts w:ascii="Arial" w:hAnsi="Arial" w:cs="Arial"/>
          <w:b/>
          <w:bCs/>
          <w:sz w:val="24"/>
          <w:szCs w:val="24"/>
          <w:lang w:val="en-GB"/>
        </w:rPr>
        <w:t>as soon as possible.  </w:t>
      </w:r>
      <w:r w:rsidRPr="005E078B">
        <w:rPr>
          <w:rFonts w:ascii="Arial" w:hAnsi="Arial" w:cs="Arial"/>
          <w:sz w:val="24"/>
          <w:szCs w:val="24"/>
          <w:lang w:val="en-GB"/>
        </w:rPr>
        <w:t xml:space="preserve">For </w:t>
      </w:r>
      <w:r w:rsidR="0064385D" w:rsidRPr="005E078B">
        <w:rPr>
          <w:rFonts w:ascii="Arial" w:hAnsi="Arial" w:cs="Arial"/>
          <w:sz w:val="24"/>
          <w:szCs w:val="24"/>
          <w:lang w:val="en-GB"/>
        </w:rPr>
        <w:t>EDAS</w:t>
      </w:r>
      <w:r w:rsidRPr="005E078B">
        <w:rPr>
          <w:rFonts w:ascii="Arial" w:hAnsi="Arial" w:cs="Arial"/>
          <w:sz w:val="24"/>
          <w:szCs w:val="24"/>
          <w:lang w:val="en-GB"/>
        </w:rPr>
        <w:t xml:space="preserve"> to make an appeal on your behalf the appeal must be made to </w:t>
      </w:r>
      <w:r w:rsidR="0064385D" w:rsidRPr="005E078B">
        <w:rPr>
          <w:rFonts w:ascii="Arial" w:hAnsi="Arial" w:cs="Arial"/>
          <w:sz w:val="24"/>
          <w:szCs w:val="24"/>
          <w:lang w:val="en-GB"/>
        </w:rPr>
        <w:t xml:space="preserve">EDAS and then the </w:t>
      </w:r>
      <w:r w:rsidRPr="005E078B">
        <w:rPr>
          <w:rFonts w:ascii="Arial" w:hAnsi="Arial" w:cs="Arial"/>
          <w:sz w:val="24"/>
          <w:szCs w:val="24"/>
          <w:lang w:val="en-GB"/>
        </w:rPr>
        <w:t xml:space="preserve">Awarding Body within 20 working days of the date the results were received. </w:t>
      </w:r>
    </w:p>
    <w:p w14:paraId="1CC55C3A" w14:textId="77777777"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Appeal Upheld</w:t>
      </w:r>
    </w:p>
    <w:p w14:paraId="5A6FD38B" w14:textId="1B25DB9E"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If the Awarding Body identifies just cause for an appeal, you will be contacted within 20 working days of the appeal being received. You should note that a recheck could identify </w:t>
      </w:r>
      <w:r w:rsidR="00A868FA" w:rsidRPr="005E078B">
        <w:rPr>
          <w:rFonts w:ascii="Arial" w:hAnsi="Arial" w:cs="Arial"/>
          <w:sz w:val="24"/>
          <w:szCs w:val="24"/>
          <w:lang w:val="en-GB"/>
        </w:rPr>
        <w:t>that the</w:t>
      </w:r>
      <w:r w:rsidRPr="005E078B">
        <w:rPr>
          <w:rFonts w:ascii="Arial" w:hAnsi="Arial" w:cs="Arial"/>
          <w:sz w:val="24"/>
          <w:szCs w:val="24"/>
          <w:lang w:val="en-GB"/>
        </w:rPr>
        <w:t xml:space="preserve"> results remain the same, be better or worse.</w:t>
      </w:r>
    </w:p>
    <w:p w14:paraId="0F13575D" w14:textId="77777777"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Who can make an Appeal?</w:t>
      </w:r>
    </w:p>
    <w:p w14:paraId="740B326B"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An appeal would only be made if you seriously believe an error has been made in relation to scoring of the exam or you believe there should be a reassessment.</w:t>
      </w:r>
    </w:p>
    <w:p w14:paraId="6C9A3671" w14:textId="6AB09D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For full details of the </w:t>
      </w:r>
      <w:r w:rsidR="00A16A82" w:rsidRPr="005E078B">
        <w:rPr>
          <w:rFonts w:ascii="Arial" w:hAnsi="Arial" w:cs="Arial"/>
          <w:sz w:val="24"/>
          <w:szCs w:val="24"/>
          <w:lang w:val="en-GB"/>
        </w:rPr>
        <w:t xml:space="preserve">EDAS </w:t>
      </w:r>
      <w:r w:rsidR="0064385D" w:rsidRPr="005E078B">
        <w:rPr>
          <w:rFonts w:ascii="Arial" w:hAnsi="Arial" w:cs="Arial"/>
          <w:sz w:val="24"/>
          <w:szCs w:val="24"/>
          <w:lang w:val="en-GB"/>
        </w:rPr>
        <w:t xml:space="preserve">delivery of </w:t>
      </w:r>
      <w:r w:rsidR="00A16A82" w:rsidRPr="005E078B">
        <w:rPr>
          <w:rFonts w:ascii="Arial" w:hAnsi="Arial" w:cs="Arial"/>
          <w:sz w:val="24"/>
          <w:szCs w:val="24"/>
          <w:lang w:val="en-GB"/>
        </w:rPr>
        <w:t>qualifications</w:t>
      </w:r>
      <w:r w:rsidRPr="005E078B">
        <w:rPr>
          <w:rFonts w:ascii="Arial" w:hAnsi="Arial" w:cs="Arial"/>
          <w:sz w:val="24"/>
          <w:szCs w:val="24"/>
          <w:lang w:val="en-GB"/>
        </w:rPr>
        <w:t xml:space="preserve"> Appeals Procedure refer to Appendix 1 below</w:t>
      </w:r>
    </w:p>
    <w:p w14:paraId="5DA5FB0E" w14:textId="2F768985" w:rsidR="00702EE5" w:rsidRPr="005E078B" w:rsidRDefault="005E078B" w:rsidP="00702EE5">
      <w:pPr>
        <w:ind w:left="8640"/>
        <w:rPr>
          <w:rFonts w:ascii="Arial" w:hAnsi="Arial" w:cs="Arial"/>
          <w:b/>
          <w:bCs/>
          <w:sz w:val="24"/>
          <w:szCs w:val="24"/>
          <w:lang w:val="en-GB"/>
        </w:rPr>
      </w:pPr>
      <w:r>
        <w:rPr>
          <w:rFonts w:ascii="Arial" w:hAnsi="Arial" w:cs="Arial"/>
          <w:b/>
          <w:bCs/>
          <w:sz w:val="24"/>
          <w:szCs w:val="24"/>
          <w:lang w:val="en-GB"/>
        </w:rPr>
        <w:lastRenderedPageBreak/>
        <w:t>A</w:t>
      </w:r>
      <w:r w:rsidR="00702EE5" w:rsidRPr="005E078B">
        <w:rPr>
          <w:rFonts w:ascii="Arial" w:hAnsi="Arial" w:cs="Arial"/>
          <w:b/>
          <w:bCs/>
          <w:sz w:val="24"/>
          <w:szCs w:val="24"/>
          <w:lang w:val="en-GB"/>
        </w:rPr>
        <w:t>ppendix 1</w:t>
      </w:r>
    </w:p>
    <w:p w14:paraId="5B15AEA0" w14:textId="5C73DBC1" w:rsidR="00702EE5" w:rsidRPr="005E078B" w:rsidRDefault="00A16A82" w:rsidP="00702EE5">
      <w:pPr>
        <w:rPr>
          <w:rFonts w:ascii="Arial" w:hAnsi="Arial" w:cs="Arial"/>
          <w:sz w:val="24"/>
          <w:szCs w:val="24"/>
          <w:lang w:val="en-GB"/>
        </w:rPr>
      </w:pPr>
      <w:r w:rsidRPr="005E078B">
        <w:rPr>
          <w:rFonts w:ascii="Arial" w:hAnsi="Arial" w:cs="Arial"/>
          <w:b/>
          <w:bCs/>
          <w:sz w:val="24"/>
          <w:szCs w:val="24"/>
          <w:lang w:val="en-GB"/>
        </w:rPr>
        <w:t xml:space="preserve">EDAS Qualifications </w:t>
      </w:r>
      <w:r w:rsidR="00702EE5" w:rsidRPr="005E078B">
        <w:rPr>
          <w:rFonts w:ascii="Arial" w:hAnsi="Arial" w:cs="Arial"/>
          <w:b/>
          <w:bCs/>
          <w:sz w:val="24"/>
          <w:szCs w:val="24"/>
          <w:lang w:val="en-GB"/>
        </w:rPr>
        <w:t>Appeals and Enquiries about Results</w:t>
      </w:r>
    </w:p>
    <w:p w14:paraId="69D9235D" w14:textId="77777777"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1.0 Introduction</w:t>
      </w:r>
    </w:p>
    <w:p w14:paraId="771FF3BD" w14:textId="632D5C94"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1.1 Candidates or their tutors (‘enquirers’) may request a clerical check or</w:t>
      </w:r>
      <w:r w:rsidR="00A16A82" w:rsidRPr="005E078B">
        <w:rPr>
          <w:rFonts w:ascii="Arial" w:hAnsi="Arial" w:cs="Arial"/>
          <w:sz w:val="24"/>
          <w:szCs w:val="24"/>
          <w:lang w:val="en-GB"/>
        </w:rPr>
        <w:t xml:space="preserve"> </w:t>
      </w:r>
      <w:r w:rsidRPr="005E078B">
        <w:rPr>
          <w:rFonts w:ascii="Arial" w:hAnsi="Arial" w:cs="Arial"/>
          <w:sz w:val="24"/>
          <w:szCs w:val="24"/>
          <w:lang w:val="en-GB"/>
        </w:rPr>
        <w:t>re-assessment of a result or appeal against a result.</w:t>
      </w:r>
    </w:p>
    <w:p w14:paraId="1FD69A2A" w14:textId="2DF10B8A"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1.2 Enquiries concerning results (including appeals against assessment decisions) must be made on the appropriate form and must be received by </w:t>
      </w:r>
      <w:r w:rsidR="00635EAA" w:rsidRPr="005E078B">
        <w:rPr>
          <w:rFonts w:ascii="Arial" w:hAnsi="Arial" w:cs="Arial"/>
          <w:sz w:val="24"/>
          <w:szCs w:val="24"/>
          <w:lang w:val="en-GB"/>
        </w:rPr>
        <w:t>awarding body</w:t>
      </w:r>
      <w:r w:rsidRPr="005E078B">
        <w:rPr>
          <w:rFonts w:ascii="Arial" w:hAnsi="Arial" w:cs="Arial"/>
          <w:sz w:val="24"/>
          <w:szCs w:val="24"/>
          <w:lang w:val="en-GB"/>
        </w:rPr>
        <w:t xml:space="preserve"> within 20 working days of the declaration of the results. </w:t>
      </w:r>
      <w:r w:rsidR="0064385D" w:rsidRPr="005E078B">
        <w:rPr>
          <w:rFonts w:ascii="Arial" w:hAnsi="Arial" w:cs="Arial"/>
          <w:sz w:val="24"/>
          <w:szCs w:val="24"/>
          <w:lang w:val="en-GB"/>
        </w:rPr>
        <w:t>Hence, you must advise EDA</w:t>
      </w:r>
      <w:r w:rsidR="00635EAA" w:rsidRPr="005E078B">
        <w:rPr>
          <w:rFonts w:ascii="Arial" w:hAnsi="Arial" w:cs="Arial"/>
          <w:sz w:val="24"/>
          <w:szCs w:val="24"/>
          <w:lang w:val="en-GB"/>
        </w:rPr>
        <w:t>S</w:t>
      </w:r>
      <w:r w:rsidR="0064385D" w:rsidRPr="005E078B">
        <w:rPr>
          <w:rFonts w:ascii="Arial" w:hAnsi="Arial" w:cs="Arial"/>
          <w:sz w:val="24"/>
          <w:szCs w:val="24"/>
          <w:lang w:val="en-GB"/>
        </w:rPr>
        <w:t xml:space="preserve"> of your appeal within 7 days of the declaration of results. </w:t>
      </w:r>
      <w:r w:rsidRPr="005E078B">
        <w:rPr>
          <w:rFonts w:ascii="Arial" w:hAnsi="Arial" w:cs="Arial"/>
          <w:sz w:val="24"/>
          <w:szCs w:val="24"/>
          <w:lang w:val="en-GB"/>
        </w:rPr>
        <w:t>The relevant certificate must also be enclosed if it has already been dispatched. In order to meet the costs of the enquiry or appeal process a fee will be charged from an approved scale in accordance with the nature of the enquiry.</w:t>
      </w:r>
    </w:p>
    <w:p w14:paraId="06E50485" w14:textId="459AF930"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1.3 </w:t>
      </w:r>
      <w:r w:rsidR="00635EAA" w:rsidRPr="005E078B">
        <w:rPr>
          <w:rFonts w:ascii="Arial" w:hAnsi="Arial" w:cs="Arial"/>
          <w:sz w:val="24"/>
          <w:szCs w:val="24"/>
          <w:lang w:val="en-GB"/>
        </w:rPr>
        <w:t>Awarding bodies</w:t>
      </w:r>
      <w:r w:rsidRPr="005E078B">
        <w:rPr>
          <w:rFonts w:ascii="Arial" w:hAnsi="Arial" w:cs="Arial"/>
          <w:sz w:val="24"/>
          <w:szCs w:val="24"/>
          <w:lang w:val="en-GB"/>
        </w:rPr>
        <w:t xml:space="preserve"> will not normally accept applications for more than one enquiry service at a time from the same candidate for the same qualification.</w:t>
      </w:r>
    </w:p>
    <w:p w14:paraId="1AEB0BD4" w14:textId="6556776F"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1.4 If, following the receipt of the results of their enquiry, an enquirer wishes to make a further enquiry concerning the same issue they must do so on the appropriate form within fifteen working days of the result of the earlier enquiry.</w:t>
      </w:r>
    </w:p>
    <w:p w14:paraId="46318F9E" w14:textId="0CC403DA"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1.5 </w:t>
      </w:r>
      <w:r w:rsidR="0064385D" w:rsidRPr="005E078B">
        <w:rPr>
          <w:rFonts w:ascii="Arial" w:hAnsi="Arial" w:cs="Arial"/>
          <w:sz w:val="24"/>
          <w:szCs w:val="24"/>
          <w:lang w:val="en-GB"/>
        </w:rPr>
        <w:t xml:space="preserve">It must be noted that </w:t>
      </w:r>
      <w:r w:rsidR="00635EAA" w:rsidRPr="005E078B">
        <w:rPr>
          <w:rFonts w:ascii="Arial" w:hAnsi="Arial" w:cs="Arial"/>
          <w:sz w:val="24"/>
          <w:szCs w:val="24"/>
          <w:lang w:val="en-GB"/>
        </w:rPr>
        <w:t>EDAS</w:t>
      </w:r>
      <w:r w:rsidRPr="005E078B">
        <w:rPr>
          <w:rFonts w:ascii="Arial" w:hAnsi="Arial" w:cs="Arial"/>
          <w:sz w:val="24"/>
          <w:szCs w:val="24"/>
          <w:lang w:val="en-GB"/>
        </w:rPr>
        <w:t xml:space="preserve"> will not provide a specific enquiry service more than once on the result of a candidate.</w:t>
      </w:r>
    </w:p>
    <w:p w14:paraId="765F84CD" w14:textId="0E1D2708"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1.6 Enquiries must be submitted via the </w:t>
      </w:r>
      <w:r w:rsidR="0064385D" w:rsidRPr="005E078B">
        <w:rPr>
          <w:rFonts w:ascii="Arial" w:hAnsi="Arial" w:cs="Arial"/>
          <w:sz w:val="24"/>
          <w:szCs w:val="24"/>
          <w:lang w:val="en-GB"/>
        </w:rPr>
        <w:t xml:space="preserve">EDAS Training Lead </w:t>
      </w:r>
      <w:r w:rsidRPr="005E078B">
        <w:rPr>
          <w:rFonts w:ascii="Arial" w:hAnsi="Arial" w:cs="Arial"/>
          <w:sz w:val="24"/>
          <w:szCs w:val="24"/>
          <w:lang w:val="en-GB"/>
        </w:rPr>
        <w:t xml:space="preserve">through which the candidate registered for the assessment. Candidates may not enquire about the result for another person. </w:t>
      </w:r>
      <w:r w:rsidR="0064385D" w:rsidRPr="005E078B">
        <w:rPr>
          <w:rFonts w:ascii="Arial" w:hAnsi="Arial" w:cs="Arial"/>
          <w:sz w:val="24"/>
          <w:szCs w:val="24"/>
          <w:lang w:val="en-GB"/>
        </w:rPr>
        <w:t>EDAS</w:t>
      </w:r>
      <w:r w:rsidRPr="005E078B">
        <w:rPr>
          <w:rFonts w:ascii="Arial" w:hAnsi="Arial" w:cs="Arial"/>
          <w:sz w:val="24"/>
          <w:szCs w:val="24"/>
          <w:lang w:val="en-GB"/>
        </w:rPr>
        <w:t xml:space="preserve"> will not release the results of an enquiry to anybody other than the candidate.</w:t>
      </w:r>
    </w:p>
    <w:p w14:paraId="49769599"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1.7 In the event that an enquiry causes the result of a candidate to be amended the fee charged for that candidate’s enquiry will be refunded.</w:t>
      </w:r>
    </w:p>
    <w:p w14:paraId="6555E26D"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1.8 The original result of a candidate may be downgraded </w:t>
      </w:r>
      <w:proofErr w:type="gramStart"/>
      <w:r w:rsidRPr="005E078B">
        <w:rPr>
          <w:rFonts w:ascii="Arial" w:hAnsi="Arial" w:cs="Arial"/>
          <w:sz w:val="24"/>
          <w:szCs w:val="24"/>
          <w:lang w:val="en-GB"/>
        </w:rPr>
        <w:t>as a consequence of</w:t>
      </w:r>
      <w:proofErr w:type="gramEnd"/>
      <w:r w:rsidRPr="005E078B">
        <w:rPr>
          <w:rFonts w:ascii="Arial" w:hAnsi="Arial" w:cs="Arial"/>
          <w:sz w:val="24"/>
          <w:szCs w:val="24"/>
          <w:lang w:val="en-GB"/>
        </w:rPr>
        <w:t xml:space="preserve"> an enquiry if the reconsideration of the result reveals that the original assessment had been a serious misrepresentation of the candidate’s ability.</w:t>
      </w:r>
    </w:p>
    <w:p w14:paraId="2ADC5341" w14:textId="027C7D1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1.9 </w:t>
      </w:r>
      <w:r w:rsidR="0064385D" w:rsidRPr="005E078B">
        <w:rPr>
          <w:rFonts w:ascii="Arial" w:hAnsi="Arial" w:cs="Arial"/>
          <w:sz w:val="24"/>
          <w:szCs w:val="24"/>
          <w:lang w:val="en-GB"/>
        </w:rPr>
        <w:t xml:space="preserve">EDAS, in partnership with </w:t>
      </w:r>
      <w:r w:rsidR="00635EAA" w:rsidRPr="005E078B">
        <w:rPr>
          <w:rFonts w:ascii="Arial" w:hAnsi="Arial" w:cs="Arial"/>
          <w:sz w:val="24"/>
          <w:szCs w:val="24"/>
          <w:lang w:val="en-GB"/>
        </w:rPr>
        <w:t>our partner awarding bodies</w:t>
      </w:r>
      <w:r w:rsidRPr="005E078B">
        <w:rPr>
          <w:rFonts w:ascii="Arial" w:hAnsi="Arial" w:cs="Arial"/>
          <w:sz w:val="24"/>
          <w:szCs w:val="24"/>
          <w:lang w:val="en-GB"/>
        </w:rPr>
        <w:t xml:space="preserve"> will always record and report the most accurate result of a candidate. </w:t>
      </w:r>
      <w:proofErr w:type="gramStart"/>
      <w:r w:rsidRPr="005E078B">
        <w:rPr>
          <w:rFonts w:ascii="Arial" w:hAnsi="Arial" w:cs="Arial"/>
          <w:sz w:val="24"/>
          <w:szCs w:val="24"/>
          <w:lang w:val="en-GB"/>
        </w:rPr>
        <w:t>In the event that</w:t>
      </w:r>
      <w:proofErr w:type="gramEnd"/>
      <w:r w:rsidRPr="005E078B">
        <w:rPr>
          <w:rFonts w:ascii="Arial" w:hAnsi="Arial" w:cs="Arial"/>
          <w:sz w:val="24"/>
          <w:szCs w:val="24"/>
          <w:lang w:val="en-GB"/>
        </w:rPr>
        <w:t xml:space="preserve"> a candidate’s result is down-graded the candidate will not be allowed to make use of their earlier result. Where a result is downgraded any relevant certificates must be immediately returned to </w:t>
      </w:r>
      <w:r w:rsidR="0064385D" w:rsidRPr="005E078B">
        <w:rPr>
          <w:rFonts w:ascii="Arial" w:hAnsi="Arial" w:cs="Arial"/>
          <w:sz w:val="24"/>
          <w:szCs w:val="24"/>
          <w:lang w:val="en-GB"/>
        </w:rPr>
        <w:t xml:space="preserve">EDAS who will return to </w:t>
      </w:r>
      <w:r w:rsidR="00635EAA" w:rsidRPr="005E078B">
        <w:rPr>
          <w:rFonts w:ascii="Arial" w:hAnsi="Arial" w:cs="Arial"/>
          <w:sz w:val="24"/>
          <w:szCs w:val="24"/>
          <w:lang w:val="en-GB"/>
        </w:rPr>
        <w:t>the appropriate awarding body</w:t>
      </w:r>
      <w:r w:rsidR="0064385D" w:rsidRPr="005E078B">
        <w:rPr>
          <w:rFonts w:ascii="Arial" w:hAnsi="Arial" w:cs="Arial"/>
          <w:sz w:val="24"/>
          <w:szCs w:val="24"/>
          <w:lang w:val="en-GB"/>
        </w:rPr>
        <w:t>.</w:t>
      </w:r>
    </w:p>
    <w:p w14:paraId="39E2B90A" w14:textId="77777777" w:rsidR="001C2DB9" w:rsidRDefault="001C2DB9" w:rsidP="00702EE5">
      <w:pPr>
        <w:rPr>
          <w:rFonts w:ascii="Arial" w:hAnsi="Arial" w:cs="Arial"/>
          <w:b/>
          <w:bCs/>
          <w:sz w:val="24"/>
          <w:szCs w:val="24"/>
          <w:lang w:val="en-GB"/>
        </w:rPr>
      </w:pPr>
    </w:p>
    <w:p w14:paraId="6172AE6A" w14:textId="295EEE25"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2.0 Clerical Check</w:t>
      </w:r>
    </w:p>
    <w:p w14:paraId="079A157E"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2.1 Enquirers should use this service when they wish to check that their marks have been correctly totalled and recorded and that the grade appropriate to these marks has been awarded. A breakdown of the total mark by component will be provided for written examinations.</w:t>
      </w:r>
    </w:p>
    <w:p w14:paraId="3D37355A"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2.2 Enquirers may request:</w:t>
      </w:r>
    </w:p>
    <w:p w14:paraId="0A06887A"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a clerical check on the result of a single candidate;</w:t>
      </w:r>
    </w:p>
    <w:p w14:paraId="39CF886B" w14:textId="492DB368"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lastRenderedPageBreak/>
        <w:t>(ii) a clerical check on the result of the qualification of a cohort of</w:t>
      </w:r>
      <w:r w:rsidR="00635EAA" w:rsidRPr="005E078B">
        <w:rPr>
          <w:rFonts w:ascii="Arial" w:hAnsi="Arial" w:cs="Arial"/>
          <w:sz w:val="24"/>
          <w:szCs w:val="24"/>
          <w:lang w:val="en-GB"/>
        </w:rPr>
        <w:t xml:space="preserve"> </w:t>
      </w:r>
      <w:r w:rsidRPr="005E078B">
        <w:rPr>
          <w:rFonts w:ascii="Arial" w:hAnsi="Arial" w:cs="Arial"/>
          <w:sz w:val="24"/>
          <w:szCs w:val="24"/>
          <w:lang w:val="en-GB"/>
        </w:rPr>
        <w:t xml:space="preserve">candidates (available only to </w:t>
      </w:r>
      <w:r w:rsidR="00635EAA" w:rsidRPr="005E078B">
        <w:rPr>
          <w:rFonts w:ascii="Arial" w:hAnsi="Arial" w:cs="Arial"/>
          <w:sz w:val="24"/>
          <w:szCs w:val="24"/>
          <w:lang w:val="en-GB"/>
        </w:rPr>
        <w:t>EDAS Training Dept</w:t>
      </w:r>
      <w:r w:rsidRPr="005E078B">
        <w:rPr>
          <w:rFonts w:ascii="Arial" w:hAnsi="Arial" w:cs="Arial"/>
          <w:sz w:val="24"/>
          <w:szCs w:val="24"/>
          <w:lang w:val="en-GB"/>
        </w:rPr>
        <w:t xml:space="preserve">). Enquirers must ensure that </w:t>
      </w:r>
      <w:proofErr w:type="gramStart"/>
      <w:r w:rsidRPr="005E078B">
        <w:rPr>
          <w:rFonts w:ascii="Arial" w:hAnsi="Arial" w:cs="Arial"/>
          <w:sz w:val="24"/>
          <w:szCs w:val="24"/>
          <w:lang w:val="en-GB"/>
        </w:rPr>
        <w:t>all of</w:t>
      </w:r>
      <w:proofErr w:type="gramEnd"/>
      <w:r w:rsidRPr="005E078B">
        <w:rPr>
          <w:rFonts w:ascii="Arial" w:hAnsi="Arial" w:cs="Arial"/>
          <w:sz w:val="24"/>
          <w:szCs w:val="24"/>
          <w:lang w:val="en-GB"/>
        </w:rPr>
        <w:t xml:space="preserve"> the candidates are aware that they are requesting this check and that there is a possibility that their result could be amended.</w:t>
      </w:r>
    </w:p>
    <w:p w14:paraId="7054140D" w14:textId="77777777" w:rsidR="0064385D" w:rsidRPr="005E078B" w:rsidRDefault="0064385D" w:rsidP="00702EE5">
      <w:pPr>
        <w:rPr>
          <w:rFonts w:ascii="Arial" w:hAnsi="Arial" w:cs="Arial"/>
          <w:b/>
          <w:bCs/>
          <w:sz w:val="24"/>
          <w:szCs w:val="24"/>
          <w:lang w:val="en-GB"/>
        </w:rPr>
      </w:pPr>
    </w:p>
    <w:p w14:paraId="69B14085" w14:textId="0073AA2C"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3.0 Outcome of a Clerical Check</w:t>
      </w:r>
    </w:p>
    <w:p w14:paraId="50050B60" w14:textId="07C254AA"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3.1 </w:t>
      </w:r>
      <w:r w:rsidR="0064385D" w:rsidRPr="005E078B">
        <w:rPr>
          <w:rFonts w:ascii="Arial" w:hAnsi="Arial" w:cs="Arial"/>
          <w:sz w:val="24"/>
          <w:szCs w:val="24"/>
          <w:lang w:val="en-GB"/>
        </w:rPr>
        <w:t xml:space="preserve">EDAS will liaise with </w:t>
      </w:r>
      <w:r w:rsidR="00635EAA" w:rsidRPr="005E078B">
        <w:rPr>
          <w:rFonts w:ascii="Arial" w:hAnsi="Arial" w:cs="Arial"/>
          <w:sz w:val="24"/>
          <w:szCs w:val="24"/>
          <w:lang w:val="en-GB"/>
        </w:rPr>
        <w:t>the awarding body</w:t>
      </w:r>
      <w:r w:rsidRPr="005E078B">
        <w:rPr>
          <w:rFonts w:ascii="Arial" w:hAnsi="Arial" w:cs="Arial"/>
          <w:sz w:val="24"/>
          <w:szCs w:val="24"/>
          <w:lang w:val="en-GB"/>
        </w:rPr>
        <w:t xml:space="preserve"> </w:t>
      </w:r>
      <w:r w:rsidR="0064385D" w:rsidRPr="005E078B">
        <w:rPr>
          <w:rFonts w:ascii="Arial" w:hAnsi="Arial" w:cs="Arial"/>
          <w:sz w:val="24"/>
          <w:szCs w:val="24"/>
          <w:lang w:val="en-GB"/>
        </w:rPr>
        <w:t xml:space="preserve">to support the </w:t>
      </w:r>
      <w:r w:rsidRPr="005E078B">
        <w:rPr>
          <w:rFonts w:ascii="Arial" w:hAnsi="Arial" w:cs="Arial"/>
          <w:sz w:val="24"/>
          <w:szCs w:val="24"/>
          <w:lang w:val="en-GB"/>
        </w:rPr>
        <w:t>requested check and report the outcome to the enquirer within twenty working days of the receipt of a properly constituted enquiry on the appropriate form.</w:t>
      </w:r>
    </w:p>
    <w:p w14:paraId="6C9252A4"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3.2 The outcome of a clerical check will be one of:</w:t>
      </w:r>
    </w:p>
    <w:p w14:paraId="44794594"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the clerical check confirms the candidate’s original result;</w:t>
      </w:r>
    </w:p>
    <w:p w14:paraId="7B6F1D19"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(ii) the clerical check indicates that the candidate’s mark should be modified but the modified mark remains within the original result band. The candidate’s original result is confirmed;</w:t>
      </w:r>
    </w:p>
    <w:p w14:paraId="70BC3C38"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(iii) the clerical check indicates that the candidate’s result should be modified, the candidate’s result is amended accordingly.</w:t>
      </w:r>
    </w:p>
    <w:p w14:paraId="005F1F2B"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3.3 In the case of 3.2 (ii) and 3.2 (iii), the results for the other members of the cohort will be checked immediately. Any errors revealed by this check will be immediately rectified.</w:t>
      </w:r>
    </w:p>
    <w:p w14:paraId="4E9AAEF7" w14:textId="77777777" w:rsidR="005E078B" w:rsidRDefault="005E078B" w:rsidP="00702EE5">
      <w:pPr>
        <w:rPr>
          <w:rFonts w:ascii="Arial" w:hAnsi="Arial" w:cs="Arial"/>
          <w:b/>
          <w:bCs/>
          <w:sz w:val="24"/>
          <w:szCs w:val="24"/>
          <w:lang w:val="en-GB"/>
        </w:rPr>
      </w:pPr>
    </w:p>
    <w:p w14:paraId="5C3B5A9C" w14:textId="71867746"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4.0 Reassessment</w:t>
      </w:r>
    </w:p>
    <w:p w14:paraId="6C0FF008"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4.1 Enquirers should use this service when they wish to have the work of a candidate or group of candidates reassessed. Candidates will not be asked to provide any more work, neither will they </w:t>
      </w:r>
      <w:proofErr w:type="gramStart"/>
      <w:r w:rsidRPr="005E078B">
        <w:rPr>
          <w:rFonts w:ascii="Arial" w:hAnsi="Arial" w:cs="Arial"/>
          <w:sz w:val="24"/>
          <w:szCs w:val="24"/>
          <w:lang w:val="en-GB"/>
        </w:rPr>
        <w:t>have the opportunity to</w:t>
      </w:r>
      <w:proofErr w:type="gramEnd"/>
      <w:r w:rsidRPr="005E078B">
        <w:rPr>
          <w:rFonts w:ascii="Arial" w:hAnsi="Arial" w:cs="Arial"/>
          <w:sz w:val="24"/>
          <w:szCs w:val="24"/>
          <w:lang w:val="en-GB"/>
        </w:rPr>
        <w:t xml:space="preserve"> complete further work.</w:t>
      </w:r>
    </w:p>
    <w:p w14:paraId="3A785792"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4.2 The standards applied to reassessment and the level of attention given to reassessment do not differ from those given to normal assessment.</w:t>
      </w:r>
    </w:p>
    <w:p w14:paraId="35C44ED6"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4.3 Enquirers may request:</w:t>
      </w:r>
    </w:p>
    <w:p w14:paraId="47113691"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reassessment of the work of one specific candidate;</w:t>
      </w:r>
    </w:p>
    <w:p w14:paraId="7A6735CF" w14:textId="41F0E79D"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(ii) reassessment of the work of a specific group of candidates (available only to </w:t>
      </w:r>
      <w:r w:rsidR="0064385D" w:rsidRPr="005E078B">
        <w:rPr>
          <w:rFonts w:ascii="Arial" w:hAnsi="Arial" w:cs="Arial"/>
          <w:sz w:val="24"/>
          <w:szCs w:val="24"/>
          <w:lang w:val="en-GB"/>
        </w:rPr>
        <w:t xml:space="preserve">EDAS Training </w:t>
      </w:r>
      <w:r w:rsidR="00635EAA" w:rsidRPr="005E078B">
        <w:rPr>
          <w:rFonts w:ascii="Arial" w:hAnsi="Arial" w:cs="Arial"/>
          <w:sz w:val="24"/>
          <w:szCs w:val="24"/>
          <w:lang w:val="en-GB"/>
        </w:rPr>
        <w:t>Dept</w:t>
      </w:r>
      <w:r w:rsidRPr="005E078B">
        <w:rPr>
          <w:rFonts w:ascii="Arial" w:hAnsi="Arial" w:cs="Arial"/>
          <w:sz w:val="24"/>
          <w:szCs w:val="24"/>
          <w:lang w:val="en-GB"/>
        </w:rPr>
        <w:t xml:space="preserve">). Enquirers must ensure that </w:t>
      </w:r>
      <w:proofErr w:type="gramStart"/>
      <w:r w:rsidRPr="005E078B">
        <w:rPr>
          <w:rFonts w:ascii="Arial" w:hAnsi="Arial" w:cs="Arial"/>
          <w:sz w:val="24"/>
          <w:szCs w:val="24"/>
          <w:lang w:val="en-GB"/>
        </w:rPr>
        <w:t>all of</w:t>
      </w:r>
      <w:proofErr w:type="gramEnd"/>
      <w:r w:rsidRPr="005E078B">
        <w:rPr>
          <w:rFonts w:ascii="Arial" w:hAnsi="Arial" w:cs="Arial"/>
          <w:sz w:val="24"/>
          <w:szCs w:val="24"/>
          <w:lang w:val="en-GB"/>
        </w:rPr>
        <w:t xml:space="preserve"> the candidates are aware that this check is being requested and that there is a possibility that their result could be amended;</w:t>
      </w:r>
    </w:p>
    <w:p w14:paraId="64883DEF"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(iii) reassessment of the work of one candidate and the production of a report for the candidate and their centre;</w:t>
      </w:r>
    </w:p>
    <w:p w14:paraId="59BCDDDA"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(iv) reassessment of the work of a group of candidates and the production of a report for the centre, this report will not provide details of individual candidates, this is available only to heads of centre. Enquirers must ensure that the candidates are aware that this check is being requested and that there is a possibility that their result could be amended.</w:t>
      </w:r>
    </w:p>
    <w:p w14:paraId="3D97E0D8"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4.4 When a reassessment is undertaken, all the assessment materials for the candidate will be considered.</w:t>
      </w:r>
    </w:p>
    <w:p w14:paraId="0699807C"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lastRenderedPageBreak/>
        <w:t>4.5 The assessor who considers the work of the candidates will have had no previous involvement with the assessment or teaching of these candidates.</w:t>
      </w:r>
    </w:p>
    <w:p w14:paraId="210781EB" w14:textId="77777777" w:rsidR="005E078B" w:rsidRDefault="005E078B" w:rsidP="00702EE5">
      <w:pPr>
        <w:rPr>
          <w:rFonts w:ascii="Arial" w:hAnsi="Arial" w:cs="Arial"/>
          <w:b/>
          <w:bCs/>
          <w:sz w:val="24"/>
          <w:szCs w:val="24"/>
          <w:lang w:val="en-GB"/>
        </w:rPr>
      </w:pPr>
    </w:p>
    <w:p w14:paraId="49E2C97F" w14:textId="1F37215C"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5.0 Outcome of reassessment</w:t>
      </w:r>
    </w:p>
    <w:p w14:paraId="1C58ECAC" w14:textId="55EB725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5.1 </w:t>
      </w:r>
      <w:r w:rsidR="0064385D" w:rsidRPr="005E078B">
        <w:rPr>
          <w:rFonts w:ascii="Arial" w:hAnsi="Arial" w:cs="Arial"/>
          <w:sz w:val="24"/>
          <w:szCs w:val="24"/>
          <w:lang w:val="en-GB"/>
        </w:rPr>
        <w:t xml:space="preserve">EDAS will </w:t>
      </w:r>
      <w:r w:rsidRPr="005E078B">
        <w:rPr>
          <w:rFonts w:ascii="Arial" w:hAnsi="Arial" w:cs="Arial"/>
          <w:sz w:val="24"/>
          <w:szCs w:val="24"/>
          <w:lang w:val="en-GB"/>
        </w:rPr>
        <w:t>carry out the requested reassessment and report the outcome to the enquirer within 30 working days of the receipt of a properly constituted enquiry on the appropriate form.</w:t>
      </w:r>
    </w:p>
    <w:p w14:paraId="1A7C4CAA"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5.2 The outcome of a reassessment will be one of:</w:t>
      </w:r>
    </w:p>
    <w:p w14:paraId="2D95E8DB"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the reassessment confirms the candidate’s original result,</w:t>
      </w:r>
    </w:p>
    <w:p w14:paraId="6B12DDE4"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(ii) the reassessment indicates that the candidate’s mark should be modified but the modified mark remains within the original result band. The candidate’s original result is confirmed;</w:t>
      </w:r>
    </w:p>
    <w:p w14:paraId="4DD766D8"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(iii) the reassessment indicates that the candidate’s result should be modified, the candidate’s result is amended accordingly.</w:t>
      </w:r>
    </w:p>
    <w:p w14:paraId="5B913F6A"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5.3 In the case of 5.2 (ii) and 5.2 (iii) where only specific candidates have been reassessed, the results for the other members of the cohort will be reassessed immediately. Any errors revealed by this reassessment will be immediately rectified.</w:t>
      </w:r>
    </w:p>
    <w:p w14:paraId="51BA52C3" w14:textId="77777777" w:rsidR="005E078B" w:rsidRDefault="005E078B" w:rsidP="00702EE5">
      <w:pPr>
        <w:rPr>
          <w:rFonts w:ascii="Arial" w:hAnsi="Arial" w:cs="Arial"/>
          <w:b/>
          <w:bCs/>
          <w:sz w:val="24"/>
          <w:szCs w:val="24"/>
          <w:lang w:val="en-GB"/>
        </w:rPr>
      </w:pPr>
    </w:p>
    <w:p w14:paraId="6E3AA244" w14:textId="380FD064"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6.0 Appeals</w:t>
      </w:r>
    </w:p>
    <w:p w14:paraId="5A7005F5"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6.1 Enquirers may:</w:t>
      </w:r>
    </w:p>
    <w:p w14:paraId="4CCDF81E" w14:textId="2B43D579"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appeal against the candidate’s result on the grounds that at the time</w:t>
      </w:r>
      <w:r w:rsidR="0064385D" w:rsidRPr="005E078B">
        <w:rPr>
          <w:rFonts w:ascii="Arial" w:hAnsi="Arial" w:cs="Arial"/>
          <w:sz w:val="24"/>
          <w:szCs w:val="24"/>
          <w:lang w:val="en-GB"/>
        </w:rPr>
        <w:t xml:space="preserve"> </w:t>
      </w:r>
      <w:r w:rsidRPr="005E078B">
        <w:rPr>
          <w:rFonts w:ascii="Arial" w:hAnsi="Arial" w:cs="Arial"/>
          <w:sz w:val="24"/>
          <w:szCs w:val="24"/>
          <w:lang w:val="en-GB"/>
        </w:rPr>
        <w:t xml:space="preserve">when the candidate was assessed there were factors unknown to </w:t>
      </w:r>
      <w:r w:rsidR="0064385D" w:rsidRPr="005E078B">
        <w:rPr>
          <w:rFonts w:ascii="Arial" w:hAnsi="Arial" w:cs="Arial"/>
          <w:sz w:val="24"/>
          <w:szCs w:val="24"/>
          <w:lang w:val="en-GB"/>
        </w:rPr>
        <w:t>EDAS</w:t>
      </w:r>
      <w:r w:rsidRPr="005E078B">
        <w:rPr>
          <w:rFonts w:ascii="Arial" w:hAnsi="Arial" w:cs="Arial"/>
          <w:sz w:val="24"/>
          <w:szCs w:val="24"/>
          <w:lang w:val="en-GB"/>
        </w:rPr>
        <w:t xml:space="preserve"> which adversely affected the candidate’s performance;</w:t>
      </w:r>
    </w:p>
    <w:p w14:paraId="690557F3" w14:textId="055FF93A"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(ii) appeal against the candidate’s result on one of the grounds provided in</w:t>
      </w:r>
      <w:r w:rsidR="0064385D" w:rsidRPr="005E078B">
        <w:rPr>
          <w:rFonts w:ascii="Arial" w:hAnsi="Arial" w:cs="Arial"/>
          <w:sz w:val="24"/>
          <w:szCs w:val="24"/>
          <w:lang w:val="en-GB"/>
        </w:rPr>
        <w:t xml:space="preserve"> </w:t>
      </w:r>
      <w:r w:rsidRPr="005E078B">
        <w:rPr>
          <w:rFonts w:ascii="Arial" w:hAnsi="Arial" w:cs="Arial"/>
          <w:sz w:val="24"/>
          <w:szCs w:val="24"/>
          <w:lang w:val="en-GB"/>
        </w:rPr>
        <w:t>Section 8.</w:t>
      </w:r>
    </w:p>
    <w:p w14:paraId="0D0C0555"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6.2 Appeals do not normally involve re-assessment of candidate’s work.</w:t>
      </w:r>
    </w:p>
    <w:p w14:paraId="2135519E" w14:textId="41D1CCB5"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6.3 In the case of 6.1(</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xml:space="preserve">), the appellant will be required to present the facts relevant to the consideration of their performance that were not available to </w:t>
      </w:r>
      <w:r w:rsidR="0064385D" w:rsidRPr="005E078B">
        <w:rPr>
          <w:rFonts w:ascii="Arial" w:hAnsi="Arial" w:cs="Arial"/>
          <w:sz w:val="24"/>
          <w:szCs w:val="24"/>
          <w:lang w:val="en-GB"/>
        </w:rPr>
        <w:t>EDAS</w:t>
      </w:r>
      <w:r w:rsidRPr="005E078B">
        <w:rPr>
          <w:rFonts w:ascii="Arial" w:hAnsi="Arial" w:cs="Arial"/>
          <w:sz w:val="24"/>
          <w:szCs w:val="24"/>
          <w:lang w:val="en-GB"/>
        </w:rPr>
        <w:t xml:space="preserve"> at the time that the result was determined. The appellant must also provide an explanation of why this information was not available earlier.</w:t>
      </w:r>
    </w:p>
    <w:p w14:paraId="3D79CE99"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6.4 In the case of 6.1 (ii), the appellant will be required to produce evidence to justify their belief that an error or irregularity in the assessment process affected their result. This evidence must be verifiable and relevant.</w:t>
      </w:r>
    </w:p>
    <w:p w14:paraId="04F79662" w14:textId="4D4507F0"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6.5 Within 30 working days of receipt of a valid submission from an appellant the </w:t>
      </w:r>
      <w:r w:rsidR="0064385D" w:rsidRPr="005E078B">
        <w:rPr>
          <w:rFonts w:ascii="Arial" w:hAnsi="Arial" w:cs="Arial"/>
          <w:sz w:val="24"/>
          <w:szCs w:val="24"/>
          <w:lang w:val="en-GB"/>
        </w:rPr>
        <w:t xml:space="preserve">EDAS CEO </w:t>
      </w:r>
      <w:r w:rsidRPr="005E078B">
        <w:rPr>
          <w:rFonts w:ascii="Arial" w:hAnsi="Arial" w:cs="Arial"/>
          <w:sz w:val="24"/>
          <w:szCs w:val="24"/>
          <w:lang w:val="en-GB"/>
        </w:rPr>
        <w:t xml:space="preserve">will convene an Appeals Panel to consider the submission. Membership of the Appeals Panel shall consist of the </w:t>
      </w:r>
      <w:r w:rsidR="0064385D" w:rsidRPr="005E078B">
        <w:rPr>
          <w:rFonts w:ascii="Arial" w:hAnsi="Arial" w:cs="Arial"/>
          <w:sz w:val="24"/>
          <w:szCs w:val="24"/>
          <w:lang w:val="en-GB"/>
        </w:rPr>
        <w:t xml:space="preserve">EDAS CEO, </w:t>
      </w:r>
      <w:r w:rsidRPr="005E078B">
        <w:rPr>
          <w:rFonts w:ascii="Arial" w:hAnsi="Arial" w:cs="Arial"/>
          <w:sz w:val="24"/>
          <w:szCs w:val="24"/>
          <w:lang w:val="en-GB"/>
        </w:rPr>
        <w:t xml:space="preserve"> (in the Chair), an </w:t>
      </w:r>
      <w:r w:rsidR="00635EAA" w:rsidRPr="005E078B">
        <w:rPr>
          <w:rFonts w:ascii="Arial" w:hAnsi="Arial" w:cs="Arial"/>
          <w:sz w:val="24"/>
          <w:szCs w:val="24"/>
          <w:lang w:val="en-GB"/>
        </w:rPr>
        <w:t>assessor</w:t>
      </w:r>
      <w:r w:rsidRPr="005E078B">
        <w:rPr>
          <w:rFonts w:ascii="Arial" w:hAnsi="Arial" w:cs="Arial"/>
          <w:sz w:val="24"/>
          <w:szCs w:val="24"/>
          <w:lang w:val="en-GB"/>
        </w:rPr>
        <w:t xml:space="preserve"> who has not previously been concerned with the processing of the candidate’s result and an independent </w:t>
      </w:r>
      <w:r w:rsidR="00635EAA" w:rsidRPr="005E078B">
        <w:rPr>
          <w:rFonts w:ascii="Arial" w:hAnsi="Arial" w:cs="Arial"/>
          <w:sz w:val="24"/>
          <w:szCs w:val="24"/>
          <w:lang w:val="en-GB"/>
        </w:rPr>
        <w:t xml:space="preserve">EDAS Board </w:t>
      </w:r>
      <w:r w:rsidRPr="005E078B">
        <w:rPr>
          <w:rFonts w:ascii="Arial" w:hAnsi="Arial" w:cs="Arial"/>
          <w:sz w:val="24"/>
          <w:szCs w:val="24"/>
          <w:lang w:val="en-GB"/>
        </w:rPr>
        <w:t xml:space="preserve">member who is not, and has not been at any time during the past seven years, a member of </w:t>
      </w:r>
      <w:r w:rsidR="00635EAA" w:rsidRPr="005E078B">
        <w:rPr>
          <w:rFonts w:ascii="Arial" w:hAnsi="Arial" w:cs="Arial"/>
          <w:sz w:val="24"/>
          <w:szCs w:val="24"/>
          <w:lang w:val="en-GB"/>
        </w:rPr>
        <w:t>the awarding body’s</w:t>
      </w:r>
      <w:r w:rsidRPr="005E078B">
        <w:rPr>
          <w:rFonts w:ascii="Arial" w:hAnsi="Arial" w:cs="Arial"/>
          <w:sz w:val="24"/>
          <w:szCs w:val="24"/>
          <w:lang w:val="en-GB"/>
        </w:rPr>
        <w:t xml:space="preserve"> Qualification’s board or committees, or an employee or examiner of the awarding body. A secretary will be in attendance to take notes of the proceedings. The appellant will not be invited to </w:t>
      </w:r>
      <w:r w:rsidRPr="005E078B">
        <w:rPr>
          <w:rFonts w:ascii="Arial" w:hAnsi="Arial" w:cs="Arial"/>
          <w:sz w:val="24"/>
          <w:szCs w:val="24"/>
          <w:lang w:val="en-GB"/>
        </w:rPr>
        <w:lastRenderedPageBreak/>
        <w:t xml:space="preserve">attend the proceedings of the Panel. The Panel will consider whether the information supplied by the appellant provides </w:t>
      </w:r>
      <w:proofErr w:type="gramStart"/>
      <w:r w:rsidRPr="005E078B">
        <w:rPr>
          <w:rFonts w:ascii="Arial" w:hAnsi="Arial" w:cs="Arial"/>
          <w:sz w:val="24"/>
          <w:szCs w:val="24"/>
          <w:lang w:val="en-GB"/>
        </w:rPr>
        <w:t>sufficient</w:t>
      </w:r>
      <w:proofErr w:type="gramEnd"/>
      <w:r w:rsidRPr="005E078B">
        <w:rPr>
          <w:rFonts w:ascii="Arial" w:hAnsi="Arial" w:cs="Arial"/>
          <w:sz w:val="24"/>
          <w:szCs w:val="24"/>
          <w:lang w:val="en-GB"/>
        </w:rPr>
        <w:t xml:space="preserve"> grounds for the result to be modified.</w:t>
      </w:r>
    </w:p>
    <w:p w14:paraId="163B5877" w14:textId="7FCE0FEF" w:rsidR="00FA0D5A" w:rsidRPr="00FA0D5A" w:rsidRDefault="00FA0D5A" w:rsidP="00FA0D5A">
      <w:pPr>
        <w:rPr>
          <w:rFonts w:ascii="Arial" w:hAnsi="Arial" w:cs="Arial"/>
          <w:sz w:val="24"/>
          <w:szCs w:val="24"/>
        </w:rPr>
      </w:pPr>
      <w:r w:rsidRPr="00FA0D5A">
        <w:rPr>
          <w:rFonts w:ascii="Arial" w:hAnsi="Arial" w:cs="Arial"/>
          <w:sz w:val="24"/>
          <w:szCs w:val="24"/>
        </w:rPr>
        <w:t xml:space="preserve">6.6 </w:t>
      </w:r>
      <w:r w:rsidRPr="00FA0D5A">
        <w:rPr>
          <w:rFonts w:ascii="Arial" w:hAnsi="Arial" w:cs="Arial"/>
          <w:sz w:val="24"/>
          <w:szCs w:val="24"/>
        </w:rPr>
        <w:t xml:space="preserve">Where a Learner disagrees with an assessment decision made by RSPH, they may </w:t>
      </w:r>
      <w:proofErr w:type="spellStart"/>
      <w:r w:rsidRPr="00FA0D5A">
        <w:rPr>
          <w:rFonts w:ascii="Arial" w:hAnsi="Arial" w:cs="Arial"/>
          <w:sz w:val="24"/>
          <w:szCs w:val="24"/>
        </w:rPr>
        <w:t>utilise</w:t>
      </w:r>
      <w:proofErr w:type="spellEnd"/>
      <w:r w:rsidRPr="00FA0D5A">
        <w:rPr>
          <w:rFonts w:ascii="Arial" w:hAnsi="Arial" w:cs="Arial"/>
          <w:sz w:val="24"/>
          <w:szCs w:val="24"/>
        </w:rPr>
        <w:t xml:space="preserve"> the Awarding </w:t>
      </w:r>
      <w:proofErr w:type="spellStart"/>
      <w:r w:rsidRPr="00FA0D5A">
        <w:rPr>
          <w:rFonts w:ascii="Arial" w:hAnsi="Arial" w:cs="Arial"/>
          <w:sz w:val="24"/>
          <w:szCs w:val="24"/>
        </w:rPr>
        <w:t>Organisation’s</w:t>
      </w:r>
      <w:proofErr w:type="spellEnd"/>
      <w:r w:rsidRPr="00FA0D5A">
        <w:rPr>
          <w:rFonts w:ascii="Arial" w:hAnsi="Arial" w:cs="Arial"/>
          <w:sz w:val="24"/>
          <w:szCs w:val="24"/>
        </w:rPr>
        <w:t xml:space="preserve"> formal Appeals procedure. This must be done via and with the support of the Head of Centre.  For more information, please refer to the current RSPH procedure for making Appeals and Enquiries about Results, which is available in the Centre Area of the RSPH website.</w:t>
      </w:r>
    </w:p>
    <w:p w14:paraId="69D4535D" w14:textId="1ACAE15F" w:rsidR="00FA0D5A" w:rsidRPr="00FA0D5A" w:rsidRDefault="00FA0D5A" w:rsidP="00FA0D5A">
      <w:pPr>
        <w:rPr>
          <w:rFonts w:ascii="Arial" w:hAnsi="Arial" w:cs="Arial"/>
          <w:sz w:val="24"/>
          <w:szCs w:val="24"/>
        </w:rPr>
      </w:pPr>
      <w:r w:rsidRPr="00FA0D5A">
        <w:rPr>
          <w:rFonts w:ascii="Arial" w:hAnsi="Arial" w:cs="Arial"/>
          <w:sz w:val="24"/>
          <w:szCs w:val="24"/>
        </w:rPr>
        <w:t xml:space="preserve">6.7 </w:t>
      </w:r>
      <w:r w:rsidRPr="00FA0D5A">
        <w:rPr>
          <w:rFonts w:ascii="Arial" w:hAnsi="Arial" w:cs="Arial"/>
          <w:sz w:val="24"/>
          <w:szCs w:val="24"/>
        </w:rPr>
        <w:t xml:space="preserve">If the Centre refuses to support an enquiry or appeal about an assessment decision made by RSPH and the Learner is unhappy with the reasons given by the Centre, then the Learner can complain to RSPH.  Guidance on making a complaint to RSPH can be found on the RSPH website </w:t>
      </w:r>
      <w:hyperlink r:id="rId8" w:history="1">
        <w:r w:rsidRPr="00FA0D5A">
          <w:rPr>
            <w:rStyle w:val="Hyperlink"/>
            <w:rFonts w:ascii="Arial" w:hAnsi="Arial" w:cs="Arial"/>
            <w:color w:val="auto"/>
            <w:sz w:val="24"/>
            <w:szCs w:val="24"/>
          </w:rPr>
          <w:t>www.rsph.org.uk</w:t>
        </w:r>
      </w:hyperlink>
    </w:p>
    <w:p w14:paraId="372753F7" w14:textId="6EB6C74E" w:rsidR="00FA0D5A" w:rsidRPr="00FA0D5A" w:rsidRDefault="00FA0D5A" w:rsidP="00FA0D5A">
      <w:pPr>
        <w:rPr>
          <w:rFonts w:ascii="Arial" w:hAnsi="Arial" w:cs="Arial"/>
          <w:sz w:val="24"/>
          <w:szCs w:val="24"/>
        </w:rPr>
      </w:pPr>
      <w:r w:rsidRPr="00FA0D5A">
        <w:rPr>
          <w:rFonts w:ascii="Arial" w:hAnsi="Arial" w:cs="Arial"/>
          <w:sz w:val="24"/>
          <w:szCs w:val="24"/>
        </w:rPr>
        <w:t xml:space="preserve">6.8 </w:t>
      </w:r>
      <w:r w:rsidRPr="00FA0D5A">
        <w:rPr>
          <w:rFonts w:ascii="Arial" w:hAnsi="Arial" w:cs="Arial"/>
          <w:sz w:val="24"/>
          <w:szCs w:val="24"/>
        </w:rPr>
        <w:t>Decisions by the Head of Centre regarding the quality of teaching provision are final.</w:t>
      </w:r>
      <w:bookmarkStart w:id="0" w:name="_GoBack"/>
      <w:bookmarkEnd w:id="0"/>
    </w:p>
    <w:p w14:paraId="25A56D2E" w14:textId="76328999" w:rsidR="00FA0D5A" w:rsidRPr="00FA0D5A" w:rsidRDefault="00FA0D5A" w:rsidP="00FA0D5A">
      <w:pPr>
        <w:rPr>
          <w:rFonts w:ascii="Arial" w:hAnsi="Arial" w:cs="Arial"/>
          <w:sz w:val="24"/>
          <w:szCs w:val="24"/>
        </w:rPr>
      </w:pPr>
      <w:r w:rsidRPr="00FA0D5A">
        <w:rPr>
          <w:rFonts w:ascii="Arial" w:hAnsi="Arial" w:cs="Arial"/>
          <w:sz w:val="24"/>
          <w:szCs w:val="24"/>
        </w:rPr>
        <w:t xml:space="preserve">6.9 </w:t>
      </w:r>
      <w:r w:rsidRPr="00FA0D5A">
        <w:rPr>
          <w:rFonts w:ascii="Arial" w:hAnsi="Arial" w:cs="Arial"/>
          <w:sz w:val="24"/>
          <w:szCs w:val="24"/>
        </w:rPr>
        <w:t>A copy of this appeals procedure is available to all Learners.</w:t>
      </w:r>
    </w:p>
    <w:p w14:paraId="5F2EB850" w14:textId="308D5ADF" w:rsidR="00FA0D5A" w:rsidRPr="00FA0D5A" w:rsidRDefault="00FA0D5A" w:rsidP="00FA0D5A">
      <w:pPr>
        <w:rPr>
          <w:rFonts w:ascii="Arial" w:hAnsi="Arial" w:cs="Arial"/>
          <w:sz w:val="24"/>
          <w:szCs w:val="24"/>
        </w:rPr>
      </w:pPr>
      <w:r w:rsidRPr="00FA0D5A">
        <w:rPr>
          <w:rFonts w:ascii="Arial" w:hAnsi="Arial" w:cs="Arial"/>
          <w:sz w:val="24"/>
          <w:szCs w:val="24"/>
        </w:rPr>
        <w:t xml:space="preserve">6.10 </w:t>
      </w:r>
      <w:r w:rsidRPr="00FA0D5A">
        <w:rPr>
          <w:rFonts w:ascii="Arial" w:hAnsi="Arial" w:cs="Arial"/>
          <w:sz w:val="24"/>
          <w:szCs w:val="24"/>
        </w:rPr>
        <w:t>EDAS will keep appeals records for inspection by RSPH for a minimum of three years.</w:t>
      </w:r>
    </w:p>
    <w:p w14:paraId="1E7461F5" w14:textId="77777777" w:rsidR="005E078B" w:rsidRDefault="005E078B" w:rsidP="00702EE5">
      <w:pPr>
        <w:rPr>
          <w:rFonts w:ascii="Arial" w:hAnsi="Arial" w:cs="Arial"/>
          <w:b/>
          <w:bCs/>
          <w:sz w:val="24"/>
          <w:szCs w:val="24"/>
          <w:lang w:val="en-GB"/>
        </w:rPr>
      </w:pPr>
    </w:p>
    <w:p w14:paraId="2950D611" w14:textId="7405D2C9"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7.0 Outcome of an Appeal</w:t>
      </w:r>
    </w:p>
    <w:p w14:paraId="1D3100F3"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7.1 The decision of the panel will be one of:</w:t>
      </w:r>
    </w:p>
    <w:p w14:paraId="7BFE3BA5"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xml:space="preserve">) the information provided by the appellant does not constitute </w:t>
      </w:r>
      <w:proofErr w:type="gramStart"/>
      <w:r w:rsidRPr="005E078B">
        <w:rPr>
          <w:rFonts w:ascii="Arial" w:hAnsi="Arial" w:cs="Arial"/>
          <w:sz w:val="24"/>
          <w:szCs w:val="24"/>
          <w:lang w:val="en-GB"/>
        </w:rPr>
        <w:t>sufficient</w:t>
      </w:r>
      <w:proofErr w:type="gramEnd"/>
      <w:r w:rsidRPr="005E078B">
        <w:rPr>
          <w:rFonts w:ascii="Arial" w:hAnsi="Arial" w:cs="Arial"/>
          <w:sz w:val="24"/>
          <w:szCs w:val="24"/>
          <w:lang w:val="en-GB"/>
        </w:rPr>
        <w:t xml:space="preserve"> grounds for the result to be modified or the information is not relevant to the case, the appeal is turned down;</w:t>
      </w:r>
    </w:p>
    <w:p w14:paraId="6343332F"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(ii) the information provided by the appellant is relevant to the case but does not provide </w:t>
      </w:r>
      <w:proofErr w:type="gramStart"/>
      <w:r w:rsidRPr="005E078B">
        <w:rPr>
          <w:rFonts w:ascii="Arial" w:hAnsi="Arial" w:cs="Arial"/>
          <w:sz w:val="24"/>
          <w:szCs w:val="24"/>
          <w:lang w:val="en-GB"/>
        </w:rPr>
        <w:t>sufficient</w:t>
      </w:r>
      <w:proofErr w:type="gramEnd"/>
      <w:r w:rsidRPr="005E078B">
        <w:rPr>
          <w:rFonts w:ascii="Arial" w:hAnsi="Arial" w:cs="Arial"/>
          <w:sz w:val="24"/>
          <w:szCs w:val="24"/>
          <w:lang w:val="en-GB"/>
        </w:rPr>
        <w:t xml:space="preserve"> reason for the result to be modified, the appeal is turned down;</w:t>
      </w:r>
    </w:p>
    <w:p w14:paraId="240F70DC"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(iii) the information provided by the appellant provides sufficient reason for the candidate’s mark to be modified but the modified mark remains within the original result band; the appeal is turned </w:t>
      </w:r>
      <w:proofErr w:type="gramStart"/>
      <w:r w:rsidRPr="005E078B">
        <w:rPr>
          <w:rFonts w:ascii="Arial" w:hAnsi="Arial" w:cs="Arial"/>
          <w:sz w:val="24"/>
          <w:szCs w:val="24"/>
          <w:lang w:val="en-GB"/>
        </w:rPr>
        <w:t>down;.</w:t>
      </w:r>
      <w:proofErr w:type="gramEnd"/>
    </w:p>
    <w:p w14:paraId="7F697924" w14:textId="79989E96"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(iv) the information provided by the appellant provides </w:t>
      </w:r>
      <w:proofErr w:type="gramStart"/>
      <w:r w:rsidRPr="005E078B">
        <w:rPr>
          <w:rFonts w:ascii="Arial" w:hAnsi="Arial" w:cs="Arial"/>
          <w:sz w:val="24"/>
          <w:szCs w:val="24"/>
          <w:lang w:val="en-GB"/>
        </w:rPr>
        <w:t>sufficient</w:t>
      </w:r>
      <w:proofErr w:type="gramEnd"/>
      <w:r w:rsidRPr="005E078B">
        <w:rPr>
          <w:rFonts w:ascii="Arial" w:hAnsi="Arial" w:cs="Arial"/>
          <w:sz w:val="24"/>
          <w:szCs w:val="24"/>
          <w:lang w:val="en-GB"/>
        </w:rPr>
        <w:t xml:space="preserve"> reason for the candidate’s result to be modified; the appeal is </w:t>
      </w:r>
      <w:r w:rsidR="005E078B" w:rsidRPr="005E078B">
        <w:rPr>
          <w:rFonts w:ascii="Arial" w:hAnsi="Arial" w:cs="Arial"/>
          <w:sz w:val="24"/>
          <w:szCs w:val="24"/>
          <w:lang w:val="en-GB"/>
        </w:rPr>
        <w:t>upheld,</w:t>
      </w:r>
      <w:r w:rsidRPr="005E078B">
        <w:rPr>
          <w:rFonts w:ascii="Arial" w:hAnsi="Arial" w:cs="Arial"/>
          <w:sz w:val="24"/>
          <w:szCs w:val="24"/>
          <w:lang w:val="en-GB"/>
        </w:rPr>
        <w:t xml:space="preserve"> and the candidate’s result is amended accordingly.</w:t>
      </w:r>
    </w:p>
    <w:p w14:paraId="0C595663" w14:textId="162423A8"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7.2 In the case of 7.1 (iii) and 7.1(iv) the Panel must further consider whether the proceedings indicate the need for the results for other candidates to be reviewed. If in the view of the Panel this would be appropriate, the </w:t>
      </w:r>
      <w:r w:rsidR="005E078B" w:rsidRPr="005E078B">
        <w:rPr>
          <w:rFonts w:ascii="Arial" w:hAnsi="Arial" w:cs="Arial"/>
          <w:sz w:val="24"/>
          <w:szCs w:val="24"/>
          <w:lang w:val="en-GB"/>
        </w:rPr>
        <w:t>EDAS Training</w:t>
      </w:r>
      <w:r w:rsidRPr="005E078B">
        <w:rPr>
          <w:rFonts w:ascii="Arial" w:hAnsi="Arial" w:cs="Arial"/>
          <w:sz w:val="24"/>
          <w:szCs w:val="24"/>
          <w:lang w:val="en-GB"/>
        </w:rPr>
        <w:t xml:space="preserve"> Department will take immediate steps to carry out such a review and to notify any candidate whose result is amended </w:t>
      </w:r>
      <w:proofErr w:type="gramStart"/>
      <w:r w:rsidRPr="005E078B">
        <w:rPr>
          <w:rFonts w:ascii="Arial" w:hAnsi="Arial" w:cs="Arial"/>
          <w:sz w:val="24"/>
          <w:szCs w:val="24"/>
          <w:lang w:val="en-GB"/>
        </w:rPr>
        <w:t>as a consequence</w:t>
      </w:r>
      <w:proofErr w:type="gramEnd"/>
      <w:r w:rsidRPr="005E078B">
        <w:rPr>
          <w:rFonts w:ascii="Arial" w:hAnsi="Arial" w:cs="Arial"/>
          <w:sz w:val="24"/>
          <w:szCs w:val="24"/>
          <w:lang w:val="en-GB"/>
        </w:rPr>
        <w:t>.</w:t>
      </w:r>
    </w:p>
    <w:p w14:paraId="5A53D4A0"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7.3 Matters concerning the appeal shall be decided by, and the discretion of, the Appeals Panel.</w:t>
      </w:r>
    </w:p>
    <w:p w14:paraId="5D10F4F6"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7.4 Appellants whose appeal is turned down may apply for an independent review.</w:t>
      </w:r>
    </w:p>
    <w:p w14:paraId="6E925E5A"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7.5 Procedures for independent review are outline in Section 9.</w:t>
      </w:r>
    </w:p>
    <w:p w14:paraId="06C8DFFB" w14:textId="77777777" w:rsidR="005E078B" w:rsidRDefault="005E078B" w:rsidP="00702EE5">
      <w:pPr>
        <w:rPr>
          <w:rFonts w:ascii="Arial" w:hAnsi="Arial" w:cs="Arial"/>
          <w:b/>
          <w:bCs/>
          <w:sz w:val="24"/>
          <w:szCs w:val="24"/>
          <w:lang w:val="en-GB"/>
        </w:rPr>
      </w:pPr>
    </w:p>
    <w:p w14:paraId="003A8C80" w14:textId="71DEAE12"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8.0 Possible Grounds for an Appeal</w:t>
      </w:r>
    </w:p>
    <w:p w14:paraId="612CA9E5"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8.1 This list is not exhaustive but possible grounds for an appeal include:</w:t>
      </w:r>
    </w:p>
    <w:p w14:paraId="097E9428"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elements of the assessment process did not relate to the syllabus;</w:t>
      </w:r>
    </w:p>
    <w:p w14:paraId="58067BDA"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lastRenderedPageBreak/>
        <w:t>(ii) elements of the assessment process were ambiguous or insufficiently clear;</w:t>
      </w:r>
    </w:p>
    <w:p w14:paraId="0BCA3251"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(iii) there was an irregularity in the conduct of the assessment;</w:t>
      </w:r>
    </w:p>
    <w:p w14:paraId="66F8F1EA" w14:textId="028A209F"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(iv) the standard set by the assessor was inappropriate for the qualification</w:t>
      </w:r>
      <w:r w:rsidR="005E078B">
        <w:rPr>
          <w:rFonts w:ascii="Arial" w:hAnsi="Arial" w:cs="Arial"/>
          <w:sz w:val="24"/>
          <w:szCs w:val="24"/>
          <w:lang w:val="en-GB"/>
        </w:rPr>
        <w:t>;</w:t>
      </w:r>
    </w:p>
    <w:p w14:paraId="77658974"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(v) the assessment procedures were inadequate.</w:t>
      </w:r>
    </w:p>
    <w:p w14:paraId="7300EA96" w14:textId="77777777" w:rsidR="005E078B" w:rsidRDefault="005E078B" w:rsidP="00702EE5">
      <w:pPr>
        <w:rPr>
          <w:rFonts w:ascii="Arial" w:hAnsi="Arial" w:cs="Arial"/>
          <w:b/>
          <w:bCs/>
          <w:sz w:val="24"/>
          <w:szCs w:val="24"/>
          <w:lang w:val="en-GB"/>
        </w:rPr>
      </w:pPr>
    </w:p>
    <w:p w14:paraId="0D57131E" w14:textId="634541F9"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9.0 Independent Review</w:t>
      </w:r>
    </w:p>
    <w:p w14:paraId="60850FA2" w14:textId="1C60060F"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9.1 An independent review is available to appellants who are dissatisfied with the outcome of their appeal. The application must be made via the </w:t>
      </w:r>
      <w:r w:rsidR="001670E6" w:rsidRPr="005E078B">
        <w:rPr>
          <w:rFonts w:ascii="Arial" w:hAnsi="Arial" w:cs="Arial"/>
          <w:sz w:val="24"/>
          <w:szCs w:val="24"/>
          <w:lang w:val="en-GB"/>
        </w:rPr>
        <w:t>EDAS Training Lead.</w:t>
      </w:r>
    </w:p>
    <w:p w14:paraId="6BB59A5B" w14:textId="1A876C43"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9.2 The purpose of the independent review is to determine </w:t>
      </w:r>
      <w:proofErr w:type="gramStart"/>
      <w:r w:rsidRPr="005E078B">
        <w:rPr>
          <w:rFonts w:ascii="Arial" w:hAnsi="Arial" w:cs="Arial"/>
          <w:sz w:val="24"/>
          <w:szCs w:val="24"/>
          <w:lang w:val="en-GB"/>
        </w:rPr>
        <w:t>whether or not</w:t>
      </w:r>
      <w:proofErr w:type="gramEnd"/>
      <w:r w:rsidRPr="005E078B">
        <w:rPr>
          <w:rFonts w:ascii="Arial" w:hAnsi="Arial" w:cs="Arial"/>
          <w:sz w:val="24"/>
          <w:szCs w:val="24"/>
          <w:lang w:val="en-GB"/>
        </w:rPr>
        <w:t xml:space="preserve"> the appeals process was conducted appropriately by </w:t>
      </w:r>
      <w:r w:rsidR="001670E6" w:rsidRPr="005E078B">
        <w:rPr>
          <w:rFonts w:ascii="Arial" w:hAnsi="Arial" w:cs="Arial"/>
          <w:sz w:val="24"/>
          <w:szCs w:val="24"/>
          <w:lang w:val="en-GB"/>
        </w:rPr>
        <w:t>EDAS</w:t>
      </w:r>
      <w:r w:rsidRPr="005E078B">
        <w:rPr>
          <w:rFonts w:ascii="Arial" w:hAnsi="Arial" w:cs="Arial"/>
          <w:sz w:val="24"/>
          <w:szCs w:val="24"/>
          <w:lang w:val="en-GB"/>
        </w:rPr>
        <w:t>.</w:t>
      </w:r>
    </w:p>
    <w:p w14:paraId="30EF9377" w14:textId="4DA7C5A3"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9.3 The appellant must apply for an independent review via the </w:t>
      </w:r>
      <w:r w:rsidR="001670E6" w:rsidRPr="005E078B">
        <w:rPr>
          <w:rFonts w:ascii="Arial" w:hAnsi="Arial" w:cs="Arial"/>
          <w:sz w:val="24"/>
          <w:szCs w:val="24"/>
          <w:lang w:val="en-GB"/>
        </w:rPr>
        <w:t>Training Lead</w:t>
      </w:r>
      <w:r w:rsidRPr="005E078B">
        <w:rPr>
          <w:rFonts w:ascii="Arial" w:hAnsi="Arial" w:cs="Arial"/>
          <w:sz w:val="24"/>
          <w:szCs w:val="24"/>
          <w:lang w:val="en-GB"/>
        </w:rPr>
        <w:t xml:space="preserve"> within 15 working days of receipt of the outcome of the appeal.</w:t>
      </w:r>
    </w:p>
    <w:p w14:paraId="71F90030"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9.4 The appellant will be required to produce evidence to justify their belief that the appeals process was not conducted appropriately.</w:t>
      </w:r>
    </w:p>
    <w:p w14:paraId="788927F9" w14:textId="0BEC5929"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9.5 Within 30 working days of a valid submission from an appellant the </w:t>
      </w:r>
      <w:r w:rsidR="001670E6" w:rsidRPr="005E078B">
        <w:rPr>
          <w:rFonts w:ascii="Arial" w:hAnsi="Arial" w:cs="Arial"/>
          <w:sz w:val="24"/>
          <w:szCs w:val="24"/>
          <w:lang w:val="en-GB"/>
        </w:rPr>
        <w:t>EDAS CEO</w:t>
      </w:r>
      <w:r w:rsidRPr="005E078B">
        <w:rPr>
          <w:rFonts w:ascii="Arial" w:hAnsi="Arial" w:cs="Arial"/>
          <w:sz w:val="24"/>
          <w:szCs w:val="24"/>
          <w:lang w:val="en-GB"/>
        </w:rPr>
        <w:t xml:space="preserve"> will appoint an individual to be the Head of the Review Panel. This individual will not </w:t>
      </w:r>
      <w:r w:rsidR="005E078B" w:rsidRPr="005E078B">
        <w:rPr>
          <w:rFonts w:ascii="Arial" w:hAnsi="Arial" w:cs="Arial"/>
          <w:sz w:val="24"/>
          <w:szCs w:val="24"/>
          <w:lang w:val="en-GB"/>
        </w:rPr>
        <w:t>be and</w:t>
      </w:r>
      <w:r w:rsidRPr="005E078B">
        <w:rPr>
          <w:rFonts w:ascii="Arial" w:hAnsi="Arial" w:cs="Arial"/>
          <w:sz w:val="24"/>
          <w:szCs w:val="24"/>
          <w:lang w:val="en-GB"/>
        </w:rPr>
        <w:t xml:space="preserve"> will not have been at any time during the past seven years, a member of </w:t>
      </w:r>
      <w:r w:rsidR="005E078B" w:rsidRPr="005E078B">
        <w:rPr>
          <w:rFonts w:ascii="Arial" w:hAnsi="Arial" w:cs="Arial"/>
          <w:sz w:val="24"/>
          <w:szCs w:val="24"/>
          <w:lang w:val="en-GB"/>
        </w:rPr>
        <w:t>the awarding body’s</w:t>
      </w:r>
      <w:r w:rsidRPr="005E078B">
        <w:rPr>
          <w:rFonts w:ascii="Arial" w:hAnsi="Arial" w:cs="Arial"/>
          <w:sz w:val="24"/>
          <w:szCs w:val="24"/>
          <w:lang w:val="en-GB"/>
        </w:rPr>
        <w:t xml:space="preserve"> Qualifications’ board or committees, or an employee or examiner of the awarding body. The Head of the Review Panel will have had relevant experience of appeals panels.</w:t>
      </w:r>
    </w:p>
    <w:p w14:paraId="40CF6315" w14:textId="741349DD"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9.6 The Head of the Review Panel, in consultation with the </w:t>
      </w:r>
      <w:r w:rsidR="001670E6" w:rsidRPr="005E078B">
        <w:rPr>
          <w:rFonts w:ascii="Arial" w:hAnsi="Arial" w:cs="Arial"/>
          <w:sz w:val="24"/>
          <w:szCs w:val="24"/>
          <w:lang w:val="en-GB"/>
        </w:rPr>
        <w:t>EDAS Training Lead</w:t>
      </w:r>
      <w:r w:rsidRPr="005E078B">
        <w:rPr>
          <w:rFonts w:ascii="Arial" w:hAnsi="Arial" w:cs="Arial"/>
          <w:sz w:val="24"/>
          <w:szCs w:val="24"/>
          <w:lang w:val="en-GB"/>
        </w:rPr>
        <w:t xml:space="preserve">, will appoint two further members to the Review Panel. These members will not </w:t>
      </w:r>
      <w:proofErr w:type="gramStart"/>
      <w:r w:rsidRPr="005E078B">
        <w:rPr>
          <w:rFonts w:ascii="Arial" w:hAnsi="Arial" w:cs="Arial"/>
          <w:sz w:val="24"/>
          <w:szCs w:val="24"/>
          <w:lang w:val="en-GB"/>
        </w:rPr>
        <w:t>be, and</w:t>
      </w:r>
      <w:proofErr w:type="gramEnd"/>
      <w:r w:rsidRPr="005E078B">
        <w:rPr>
          <w:rFonts w:ascii="Arial" w:hAnsi="Arial" w:cs="Arial"/>
          <w:sz w:val="24"/>
          <w:szCs w:val="24"/>
          <w:lang w:val="en-GB"/>
        </w:rPr>
        <w:t xml:space="preserve"> have not been at any time during the past seven years, a member of </w:t>
      </w:r>
      <w:r w:rsidR="005E078B" w:rsidRPr="005E078B">
        <w:rPr>
          <w:rFonts w:ascii="Arial" w:hAnsi="Arial" w:cs="Arial"/>
          <w:sz w:val="24"/>
          <w:szCs w:val="24"/>
          <w:lang w:val="en-GB"/>
        </w:rPr>
        <w:t>the awarding body’s q</w:t>
      </w:r>
      <w:r w:rsidRPr="005E078B">
        <w:rPr>
          <w:rFonts w:ascii="Arial" w:hAnsi="Arial" w:cs="Arial"/>
          <w:sz w:val="24"/>
          <w:szCs w:val="24"/>
          <w:lang w:val="en-GB"/>
        </w:rPr>
        <w:t>ualifications’ board or committees, or an employee or examiner of the awarding body.</w:t>
      </w:r>
    </w:p>
    <w:p w14:paraId="6F18FE8F" w14:textId="208DEDDD"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9.7 The </w:t>
      </w:r>
      <w:r w:rsidR="001670E6" w:rsidRPr="005E078B">
        <w:rPr>
          <w:rFonts w:ascii="Arial" w:hAnsi="Arial" w:cs="Arial"/>
          <w:sz w:val="24"/>
          <w:szCs w:val="24"/>
          <w:lang w:val="en-GB"/>
        </w:rPr>
        <w:t>EDAS Training Lead</w:t>
      </w:r>
      <w:r w:rsidRPr="005E078B">
        <w:rPr>
          <w:rFonts w:ascii="Arial" w:hAnsi="Arial" w:cs="Arial"/>
          <w:sz w:val="24"/>
          <w:szCs w:val="24"/>
          <w:lang w:val="en-GB"/>
        </w:rPr>
        <w:t xml:space="preserve"> will not be a member of the Review Panel.</w:t>
      </w:r>
    </w:p>
    <w:p w14:paraId="2CEA9D4D" w14:textId="3A9D7B16"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9.8 The Review Panel will consider the evidence presented by the appellant and will interview </w:t>
      </w:r>
      <w:r w:rsidR="001670E6" w:rsidRPr="005E078B">
        <w:rPr>
          <w:rFonts w:ascii="Arial" w:hAnsi="Arial" w:cs="Arial"/>
          <w:sz w:val="24"/>
          <w:szCs w:val="24"/>
          <w:lang w:val="en-GB"/>
        </w:rPr>
        <w:t>EDAS CEO</w:t>
      </w:r>
      <w:r w:rsidRPr="005E078B">
        <w:rPr>
          <w:rFonts w:ascii="Arial" w:hAnsi="Arial" w:cs="Arial"/>
          <w:sz w:val="24"/>
          <w:szCs w:val="24"/>
          <w:lang w:val="en-GB"/>
        </w:rPr>
        <w:t xml:space="preserve"> regarding the appeals process. The Review Panel may also, at their discretion, interview other members of the appeal panel.</w:t>
      </w:r>
    </w:p>
    <w:p w14:paraId="45D4F61F" w14:textId="77777777" w:rsidR="005E078B" w:rsidRDefault="005E078B" w:rsidP="00702EE5">
      <w:pPr>
        <w:rPr>
          <w:rFonts w:ascii="Arial" w:hAnsi="Arial" w:cs="Arial"/>
          <w:b/>
          <w:bCs/>
          <w:sz w:val="24"/>
          <w:szCs w:val="24"/>
          <w:lang w:val="en-GB"/>
        </w:rPr>
      </w:pPr>
    </w:p>
    <w:p w14:paraId="3FA1556F" w14:textId="0534635F"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10.0 Outcome of the Independent Review</w:t>
      </w:r>
    </w:p>
    <w:p w14:paraId="2B576196"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10.1 The decision of the Review Panel will be one of:</w:t>
      </w:r>
    </w:p>
    <w:p w14:paraId="52477E4C"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w:t>
      </w:r>
      <w:proofErr w:type="spellStart"/>
      <w:r w:rsidRPr="005E078B">
        <w:rPr>
          <w:rFonts w:ascii="Arial" w:hAnsi="Arial" w:cs="Arial"/>
          <w:sz w:val="24"/>
          <w:szCs w:val="24"/>
          <w:lang w:val="en-GB"/>
        </w:rPr>
        <w:t>i</w:t>
      </w:r>
      <w:proofErr w:type="spellEnd"/>
      <w:r w:rsidRPr="005E078B">
        <w:rPr>
          <w:rFonts w:ascii="Arial" w:hAnsi="Arial" w:cs="Arial"/>
          <w:sz w:val="24"/>
          <w:szCs w:val="24"/>
          <w:lang w:val="en-GB"/>
        </w:rPr>
        <w:t xml:space="preserve">) the information provided by the appellant does not constitute </w:t>
      </w:r>
      <w:proofErr w:type="gramStart"/>
      <w:r w:rsidRPr="005E078B">
        <w:rPr>
          <w:rFonts w:ascii="Arial" w:hAnsi="Arial" w:cs="Arial"/>
          <w:sz w:val="24"/>
          <w:szCs w:val="24"/>
          <w:lang w:val="en-GB"/>
        </w:rPr>
        <w:t>sufficient</w:t>
      </w:r>
      <w:proofErr w:type="gramEnd"/>
      <w:r w:rsidRPr="005E078B">
        <w:rPr>
          <w:rFonts w:ascii="Arial" w:hAnsi="Arial" w:cs="Arial"/>
          <w:sz w:val="24"/>
          <w:szCs w:val="24"/>
          <w:lang w:val="en-GB"/>
        </w:rPr>
        <w:t xml:space="preserve"> grounds for the original appeal decision to be modified, or the information is not relevant to the conduct of the appeals panel. The original Appeal decision is upheld.</w:t>
      </w:r>
    </w:p>
    <w:p w14:paraId="1BC51C67"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(ii) the information provided by the appellant is relevant to the case but does not provide </w:t>
      </w:r>
      <w:proofErr w:type="gramStart"/>
      <w:r w:rsidRPr="005E078B">
        <w:rPr>
          <w:rFonts w:ascii="Arial" w:hAnsi="Arial" w:cs="Arial"/>
          <w:sz w:val="24"/>
          <w:szCs w:val="24"/>
          <w:lang w:val="en-GB"/>
        </w:rPr>
        <w:t>sufficient</w:t>
      </w:r>
      <w:proofErr w:type="gramEnd"/>
      <w:r w:rsidRPr="005E078B">
        <w:rPr>
          <w:rFonts w:ascii="Arial" w:hAnsi="Arial" w:cs="Arial"/>
          <w:sz w:val="24"/>
          <w:szCs w:val="24"/>
          <w:lang w:val="en-GB"/>
        </w:rPr>
        <w:t xml:space="preserve"> reason for the appeal decision to be modified. The original Appeal decision is upheld.</w:t>
      </w:r>
    </w:p>
    <w:p w14:paraId="73DF5961"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lastRenderedPageBreak/>
        <w:t xml:space="preserve">(iii) the information provided by the appellant provides </w:t>
      </w:r>
      <w:proofErr w:type="gramStart"/>
      <w:r w:rsidRPr="005E078B">
        <w:rPr>
          <w:rFonts w:ascii="Arial" w:hAnsi="Arial" w:cs="Arial"/>
          <w:sz w:val="24"/>
          <w:szCs w:val="24"/>
          <w:lang w:val="en-GB"/>
        </w:rPr>
        <w:t>sufficient</w:t>
      </w:r>
      <w:proofErr w:type="gramEnd"/>
      <w:r w:rsidRPr="005E078B">
        <w:rPr>
          <w:rFonts w:ascii="Arial" w:hAnsi="Arial" w:cs="Arial"/>
          <w:sz w:val="24"/>
          <w:szCs w:val="24"/>
          <w:lang w:val="en-GB"/>
        </w:rPr>
        <w:t xml:space="preserve"> reason for the independent review panel to consider the original Appeal decision unsafe.</w:t>
      </w:r>
    </w:p>
    <w:p w14:paraId="5A74E6C2" w14:textId="4CEA1573"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10.2.1 In the case of 10.1 (ii) the Review Panel must further consider whether the review indicates the need for </w:t>
      </w:r>
      <w:r w:rsidR="005E078B" w:rsidRPr="005E078B">
        <w:rPr>
          <w:rFonts w:ascii="Arial" w:hAnsi="Arial" w:cs="Arial"/>
          <w:sz w:val="24"/>
          <w:szCs w:val="24"/>
          <w:lang w:val="en-GB"/>
        </w:rPr>
        <w:t xml:space="preserve">EDAS </w:t>
      </w:r>
      <w:r w:rsidRPr="005E078B">
        <w:rPr>
          <w:rFonts w:ascii="Arial" w:hAnsi="Arial" w:cs="Arial"/>
          <w:sz w:val="24"/>
          <w:szCs w:val="24"/>
          <w:lang w:val="en-GB"/>
        </w:rPr>
        <w:t>to modify its appeals procedures.</w:t>
      </w:r>
    </w:p>
    <w:p w14:paraId="51C57884" w14:textId="5B52BB7B"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 xml:space="preserve">10.2.2 In the case of 10.1 (iii) the Review Panel is empowered to </w:t>
      </w:r>
      <w:r w:rsidR="001670E6" w:rsidRPr="005E078B">
        <w:rPr>
          <w:rFonts w:ascii="Arial" w:hAnsi="Arial" w:cs="Arial"/>
          <w:sz w:val="24"/>
          <w:szCs w:val="24"/>
          <w:lang w:val="en-GB"/>
        </w:rPr>
        <w:t xml:space="preserve">liaise with </w:t>
      </w:r>
      <w:r w:rsidR="005E078B" w:rsidRPr="005E078B">
        <w:rPr>
          <w:rFonts w:ascii="Arial" w:hAnsi="Arial" w:cs="Arial"/>
          <w:sz w:val="24"/>
          <w:szCs w:val="24"/>
          <w:lang w:val="en-GB"/>
        </w:rPr>
        <w:t xml:space="preserve">the </w:t>
      </w:r>
      <w:r w:rsidR="001670E6" w:rsidRPr="005E078B">
        <w:rPr>
          <w:rFonts w:ascii="Arial" w:hAnsi="Arial" w:cs="Arial"/>
          <w:sz w:val="24"/>
          <w:szCs w:val="24"/>
          <w:lang w:val="en-GB"/>
        </w:rPr>
        <w:t>EDAS</w:t>
      </w:r>
      <w:r w:rsidR="005E078B" w:rsidRPr="005E078B">
        <w:rPr>
          <w:rFonts w:ascii="Arial" w:hAnsi="Arial" w:cs="Arial"/>
          <w:sz w:val="24"/>
          <w:szCs w:val="24"/>
          <w:lang w:val="en-GB"/>
        </w:rPr>
        <w:t xml:space="preserve"> CEO</w:t>
      </w:r>
      <w:r w:rsidRPr="005E078B">
        <w:rPr>
          <w:rFonts w:ascii="Arial" w:hAnsi="Arial" w:cs="Arial"/>
          <w:sz w:val="24"/>
          <w:szCs w:val="24"/>
          <w:lang w:val="en-GB"/>
        </w:rPr>
        <w:t xml:space="preserve"> to reconsider the case and one of the panel members will be appointed to monitor this.</w:t>
      </w:r>
    </w:p>
    <w:p w14:paraId="1FAD4A34"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10.3 The decision of the Review Panel will be communicated to all parties within five working days of the review. The reasons for the decision will be communicated to all parties within 15 working days of the review.</w:t>
      </w:r>
    </w:p>
    <w:p w14:paraId="56047618" w14:textId="77777777"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10.4 The decision of the Review Panel is final.</w:t>
      </w:r>
    </w:p>
    <w:p w14:paraId="04336252" w14:textId="77777777" w:rsidR="00702EE5" w:rsidRPr="005E078B" w:rsidRDefault="00702EE5" w:rsidP="00702EE5">
      <w:pPr>
        <w:rPr>
          <w:rFonts w:ascii="Arial" w:hAnsi="Arial" w:cs="Arial"/>
          <w:sz w:val="24"/>
          <w:szCs w:val="24"/>
          <w:lang w:val="en-GB"/>
        </w:rPr>
      </w:pPr>
      <w:r w:rsidRPr="005E078B">
        <w:rPr>
          <w:rFonts w:ascii="Arial" w:hAnsi="Arial" w:cs="Arial"/>
          <w:b/>
          <w:bCs/>
          <w:sz w:val="24"/>
          <w:szCs w:val="24"/>
          <w:lang w:val="en-GB"/>
        </w:rPr>
        <w:t>11.0 Assessment Process Review</w:t>
      </w:r>
    </w:p>
    <w:p w14:paraId="0179683E" w14:textId="7166838A" w:rsidR="00702EE5" w:rsidRPr="005E078B" w:rsidRDefault="00702EE5" w:rsidP="00702EE5">
      <w:pPr>
        <w:rPr>
          <w:rFonts w:ascii="Arial" w:hAnsi="Arial" w:cs="Arial"/>
          <w:sz w:val="24"/>
          <w:szCs w:val="24"/>
          <w:lang w:val="en-GB"/>
        </w:rPr>
      </w:pPr>
      <w:r w:rsidRPr="005E078B">
        <w:rPr>
          <w:rFonts w:ascii="Arial" w:hAnsi="Arial" w:cs="Arial"/>
          <w:sz w:val="24"/>
          <w:szCs w:val="24"/>
          <w:lang w:val="en-GB"/>
        </w:rPr>
        <w:t>11.1 Should either the original appeal or the independent review lead to the discovery of a</w:t>
      </w:r>
      <w:r w:rsidR="001670E6" w:rsidRPr="005E078B">
        <w:rPr>
          <w:rFonts w:ascii="Arial" w:hAnsi="Arial" w:cs="Arial"/>
          <w:sz w:val="24"/>
          <w:szCs w:val="24"/>
          <w:lang w:val="en-GB"/>
        </w:rPr>
        <w:t xml:space="preserve"> </w:t>
      </w:r>
      <w:r w:rsidRPr="005E078B">
        <w:rPr>
          <w:rFonts w:ascii="Arial" w:hAnsi="Arial" w:cs="Arial"/>
          <w:sz w:val="24"/>
          <w:szCs w:val="24"/>
          <w:lang w:val="en-GB"/>
        </w:rPr>
        <w:t xml:space="preserve">failure in the assessment process then </w:t>
      </w:r>
      <w:r w:rsidR="001670E6" w:rsidRPr="005E078B">
        <w:rPr>
          <w:rFonts w:ascii="Arial" w:hAnsi="Arial" w:cs="Arial"/>
          <w:sz w:val="24"/>
          <w:szCs w:val="24"/>
          <w:lang w:val="en-GB"/>
        </w:rPr>
        <w:t>EDAS</w:t>
      </w:r>
      <w:r w:rsidRPr="005E078B">
        <w:rPr>
          <w:rFonts w:ascii="Arial" w:hAnsi="Arial" w:cs="Arial"/>
          <w:sz w:val="24"/>
          <w:szCs w:val="24"/>
          <w:lang w:val="en-GB"/>
        </w:rPr>
        <w:t xml:space="preserve"> shall take all reasonable steps to ensure that the failure does not recur in the future.</w:t>
      </w:r>
    </w:p>
    <w:p w14:paraId="60857D3C" w14:textId="15F2EF76" w:rsidR="0047270E" w:rsidRDefault="0047270E">
      <w:pPr>
        <w:rPr>
          <w:rFonts w:ascii="Arial" w:hAnsi="Arial" w:cs="Arial"/>
          <w:sz w:val="24"/>
          <w:szCs w:val="24"/>
        </w:rPr>
      </w:pPr>
    </w:p>
    <w:p w14:paraId="23D9406F" w14:textId="6089AF80" w:rsidR="005E078B" w:rsidRDefault="005E078B">
      <w:pPr>
        <w:rPr>
          <w:rFonts w:ascii="Arial" w:hAnsi="Arial" w:cs="Arial"/>
          <w:sz w:val="24"/>
          <w:szCs w:val="24"/>
        </w:rPr>
      </w:pPr>
    </w:p>
    <w:p w14:paraId="1D1E9ECA" w14:textId="06F119FB" w:rsidR="005E078B" w:rsidRPr="005E078B" w:rsidRDefault="005E078B">
      <w:pPr>
        <w:rPr>
          <w:rFonts w:ascii="Arial" w:hAnsi="Arial" w:cs="Arial"/>
          <w:sz w:val="24"/>
          <w:szCs w:val="24"/>
        </w:rPr>
      </w:pPr>
      <w:r>
        <w:rPr>
          <w:rFonts w:ascii="Arial" w:hAnsi="Arial" w:cs="Arial"/>
          <w:sz w:val="24"/>
          <w:szCs w:val="24"/>
        </w:rPr>
        <w:t>January 2020</w:t>
      </w:r>
    </w:p>
    <w:sectPr w:rsidR="005E078B" w:rsidRPr="005E078B" w:rsidSect="00702EE5">
      <w:headerReference w:type="even" r:id="rId9"/>
      <w:headerReference w:type="default" r:id="rId10"/>
      <w:footerReference w:type="even" r:id="rId11"/>
      <w:footerReference w:type="default" r:id="rId12"/>
      <w:headerReference w:type="first" r:id="rId13"/>
      <w:footerReference w:type="first" r:id="rId14"/>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8EC42" w14:textId="77777777" w:rsidR="005E078B" w:rsidRDefault="005E078B" w:rsidP="005E078B">
      <w:pPr>
        <w:spacing w:after="0" w:line="240" w:lineRule="auto"/>
      </w:pPr>
      <w:r>
        <w:separator/>
      </w:r>
    </w:p>
  </w:endnote>
  <w:endnote w:type="continuationSeparator" w:id="0">
    <w:p w14:paraId="69B6D5F8" w14:textId="77777777" w:rsidR="005E078B" w:rsidRDefault="005E078B" w:rsidP="005E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1995" w14:textId="77777777" w:rsidR="005E078B" w:rsidRDefault="005E0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439200"/>
      <w:docPartObj>
        <w:docPartGallery w:val="Page Numbers (Bottom of Page)"/>
        <w:docPartUnique/>
      </w:docPartObj>
    </w:sdtPr>
    <w:sdtEndPr>
      <w:rPr>
        <w:noProof/>
      </w:rPr>
    </w:sdtEndPr>
    <w:sdtContent>
      <w:p w14:paraId="21817461" w14:textId="716762A9" w:rsidR="005E078B" w:rsidRDefault="005E0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092BC" w14:textId="77777777" w:rsidR="005E078B" w:rsidRDefault="005E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F1451" w14:textId="77777777" w:rsidR="005E078B" w:rsidRDefault="005E0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9D65B" w14:textId="77777777" w:rsidR="005E078B" w:rsidRDefault="005E078B" w:rsidP="005E078B">
      <w:pPr>
        <w:spacing w:after="0" w:line="240" w:lineRule="auto"/>
      </w:pPr>
      <w:r>
        <w:separator/>
      </w:r>
    </w:p>
  </w:footnote>
  <w:footnote w:type="continuationSeparator" w:id="0">
    <w:p w14:paraId="5E281464" w14:textId="77777777" w:rsidR="005E078B" w:rsidRDefault="005E078B" w:rsidP="005E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1C43" w14:textId="77777777" w:rsidR="005E078B" w:rsidRDefault="005E0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2960"/>
      <w:docPartObj>
        <w:docPartGallery w:val="Watermarks"/>
        <w:docPartUnique/>
      </w:docPartObj>
    </w:sdtPr>
    <w:sdtEndPr/>
    <w:sdtContent>
      <w:p w14:paraId="6A57F10F" w14:textId="36D2645D" w:rsidR="005E078B" w:rsidRDefault="00FA0D5A">
        <w:pPr>
          <w:pStyle w:val="Header"/>
        </w:pPr>
        <w:r>
          <w:rPr>
            <w:noProof/>
          </w:rPr>
          <w:pict w14:anchorId="309B4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2.15pt;height:277.3pt;rotation:315;z-index:-25165875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788B" w14:textId="77777777" w:rsidR="005E078B" w:rsidRDefault="005E0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E5"/>
    <w:rsid w:val="000A6D91"/>
    <w:rsid w:val="001670E6"/>
    <w:rsid w:val="001C2DB9"/>
    <w:rsid w:val="0047270E"/>
    <w:rsid w:val="005E078B"/>
    <w:rsid w:val="00635EAA"/>
    <w:rsid w:val="0064385D"/>
    <w:rsid w:val="00702EE5"/>
    <w:rsid w:val="00960E31"/>
    <w:rsid w:val="00A16A82"/>
    <w:rsid w:val="00A868FA"/>
    <w:rsid w:val="00CB6F7F"/>
    <w:rsid w:val="00FA0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4F4E42"/>
  <w15:chartTrackingRefBased/>
  <w15:docId w15:val="{E5EC076D-6D53-4FE5-843F-A4B8EB08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EE5"/>
    <w:rPr>
      <w:color w:val="0563C1" w:themeColor="hyperlink"/>
      <w:u w:val="single"/>
    </w:rPr>
  </w:style>
  <w:style w:type="character" w:styleId="UnresolvedMention">
    <w:name w:val="Unresolved Mention"/>
    <w:basedOn w:val="DefaultParagraphFont"/>
    <w:uiPriority w:val="99"/>
    <w:semiHidden/>
    <w:unhideWhenUsed/>
    <w:rsid w:val="00702EE5"/>
    <w:rPr>
      <w:color w:val="605E5C"/>
      <w:shd w:val="clear" w:color="auto" w:fill="E1DFDD"/>
    </w:rPr>
  </w:style>
  <w:style w:type="paragraph" w:styleId="Header">
    <w:name w:val="header"/>
    <w:basedOn w:val="Normal"/>
    <w:link w:val="HeaderChar"/>
    <w:uiPriority w:val="99"/>
    <w:unhideWhenUsed/>
    <w:rsid w:val="005E0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78B"/>
  </w:style>
  <w:style w:type="paragraph" w:styleId="Footer">
    <w:name w:val="footer"/>
    <w:basedOn w:val="Normal"/>
    <w:link w:val="FooterChar"/>
    <w:uiPriority w:val="99"/>
    <w:unhideWhenUsed/>
    <w:rsid w:val="005E0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78B"/>
  </w:style>
  <w:style w:type="paragraph" w:customStyle="1" w:styleId="Default">
    <w:name w:val="Default"/>
    <w:rsid w:val="005E078B"/>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721">
      <w:bodyDiv w:val="1"/>
      <w:marLeft w:val="0"/>
      <w:marRight w:val="0"/>
      <w:marTop w:val="0"/>
      <w:marBottom w:val="0"/>
      <w:divBdr>
        <w:top w:val="none" w:sz="0" w:space="0" w:color="auto"/>
        <w:left w:val="none" w:sz="0" w:space="0" w:color="auto"/>
        <w:bottom w:val="none" w:sz="0" w:space="0" w:color="auto"/>
        <w:right w:val="none" w:sz="0" w:space="0" w:color="auto"/>
      </w:divBdr>
    </w:div>
    <w:div w:id="1458327786">
      <w:bodyDiv w:val="1"/>
      <w:marLeft w:val="0"/>
      <w:marRight w:val="0"/>
      <w:marTop w:val="0"/>
      <w:marBottom w:val="0"/>
      <w:divBdr>
        <w:top w:val="none" w:sz="0" w:space="0" w:color="auto"/>
        <w:left w:val="none" w:sz="0" w:space="0" w:color="auto"/>
        <w:bottom w:val="none" w:sz="0" w:space="0" w:color="auto"/>
        <w:right w:val="none" w:sz="0" w:space="0" w:color="auto"/>
      </w:divBdr>
    </w:div>
    <w:div w:id="16193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ph.org.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training@edasuk.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2340</Words>
  <Characters>13342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Allard</dc:creator>
  <cp:keywords/>
  <dc:description/>
  <cp:lastModifiedBy>Mindy Bartlett</cp:lastModifiedBy>
  <cp:revision>2</cp:revision>
  <dcterms:created xsi:type="dcterms:W3CDTF">2020-01-17T16:06:00Z</dcterms:created>
  <dcterms:modified xsi:type="dcterms:W3CDTF">2020-01-17T16:06:00Z</dcterms:modified>
</cp:coreProperties>
</file>